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EF41CE">
      <w:pPr>
        <w:pStyle w:val="2"/>
        <w:keepNext w:val="0"/>
        <w:keepLines w:val="0"/>
        <w:widowControl/>
        <w:suppressLineNumbers w:val="0"/>
      </w:pPr>
    </w:p>
    <w:p w14:paraId="1B05860B">
      <w:pPr>
        <w:pStyle w:val="2"/>
        <w:keepNext w:val="0"/>
        <w:keepLines w:val="0"/>
        <w:widowControl/>
        <w:suppressLineNumbers w:val="0"/>
        <w:jc w:val="center"/>
      </w:pPr>
      <w:r>
        <w:rPr>
          <w:rFonts w:ascii="SimSun" w:hAnsi="SimSun" w:eastAsia="SimSun" w:cs="SimSun"/>
          <w:sz w:val="24"/>
          <w:szCs w:val="24"/>
        </w:rPr>
        <w:drawing>
          <wp:inline distT="0" distB="0" distL="114300" distR="114300">
            <wp:extent cx="2886710" cy="1989455"/>
            <wp:effectExtent l="0" t="0" r="8890" b="10795"/>
            <wp:docPr id="1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descr="IMG_256"/>
                    <pic:cNvPicPr>
                      <a:picLocks noChangeAspect="1"/>
                    </pic:cNvPicPr>
                  </pic:nvPicPr>
                  <pic:blipFill>
                    <a:blip r:embed="rId4"/>
                    <a:stretch>
                      <a:fillRect/>
                    </a:stretch>
                  </pic:blipFill>
                  <pic:spPr>
                    <a:xfrm>
                      <a:off x="0" y="0"/>
                      <a:ext cx="2886710" cy="1989455"/>
                    </a:xfrm>
                    <a:prstGeom prst="rect">
                      <a:avLst/>
                    </a:prstGeom>
                    <a:noFill/>
                    <a:ln w="9525">
                      <a:noFill/>
                    </a:ln>
                  </pic:spPr>
                </pic:pic>
              </a:graphicData>
            </a:graphic>
          </wp:inline>
        </w:drawing>
      </w:r>
      <w:bookmarkStart w:id="0" w:name="_GoBack"/>
      <w:bookmarkEnd w:id="0"/>
    </w:p>
    <w:p w14:paraId="431CDEEF"/>
    <w:p w14:paraId="3445BA60">
      <w:pPr>
        <w:rPr>
          <w:rFonts w:hint="default"/>
          <w:b/>
          <w:bCs/>
          <w:sz w:val="24"/>
          <w:szCs w:val="24"/>
          <w:lang w:val="fr-FR"/>
        </w:rPr>
      </w:pPr>
      <w:r>
        <w:rPr>
          <w:rFonts w:hint="default"/>
          <w:b/>
          <w:bCs/>
          <w:sz w:val="24"/>
          <w:szCs w:val="24"/>
          <w:lang w:val="fr-FR"/>
        </w:rPr>
        <w:t>Projet Name :</w:t>
      </w:r>
    </w:p>
    <w:p w14:paraId="7CB33BD8">
      <w:pPr>
        <w:pStyle w:val="2"/>
        <w:keepNext w:val="0"/>
        <w:keepLines w:val="0"/>
        <w:widowControl/>
        <w:suppressLineNumbers w:val="0"/>
      </w:pPr>
      <w:r>
        <w:t>Comprehensive Report on the Face Recognition Notebook</w:t>
      </w:r>
    </w:p>
    <w:p w14:paraId="73295951"/>
    <w:p w14:paraId="6B85A8ED"/>
    <w:p w14:paraId="4DB8D579"/>
    <w:p w14:paraId="795579C0"/>
    <w:p w14:paraId="639CD6F9">
      <w:pPr>
        <w:rPr>
          <w:rFonts w:hint="default"/>
          <w:b/>
          <w:bCs/>
          <w:sz w:val="21"/>
          <w:szCs w:val="21"/>
          <w:lang w:val="fr-FR"/>
        </w:rPr>
      </w:pPr>
      <w:r>
        <w:rPr>
          <w:rFonts w:hint="default"/>
          <w:b/>
          <w:bCs/>
          <w:sz w:val="21"/>
          <w:szCs w:val="21"/>
          <w:lang w:val="fr-FR"/>
        </w:rPr>
        <w:t xml:space="preserve">Realise par :  </w:t>
      </w:r>
    </w:p>
    <w:p w14:paraId="03407B90">
      <w:pPr>
        <w:rPr>
          <w:rFonts w:hint="default"/>
          <w:b/>
          <w:bCs/>
          <w:sz w:val="28"/>
          <w:szCs w:val="28"/>
          <w:lang w:val="fr-FR"/>
        </w:rPr>
      </w:pPr>
      <w:r>
        <w:rPr>
          <w:rFonts w:hint="default"/>
          <w:b/>
          <w:bCs/>
          <w:sz w:val="28"/>
          <w:szCs w:val="28"/>
          <w:lang w:val="fr-FR"/>
        </w:rPr>
        <w:t>abdelaziz ouayazza</w:t>
      </w:r>
    </w:p>
    <w:p w14:paraId="091D4AD8">
      <w:pPr>
        <w:rPr>
          <w:rFonts w:hint="default"/>
          <w:b/>
          <w:bCs/>
          <w:sz w:val="28"/>
          <w:szCs w:val="28"/>
          <w:lang w:val="fr-FR"/>
        </w:rPr>
      </w:pPr>
    </w:p>
    <w:p w14:paraId="47E9BD8E">
      <w:pPr>
        <w:rPr>
          <w:rFonts w:hint="default"/>
          <w:b/>
          <w:bCs/>
          <w:sz w:val="21"/>
          <w:szCs w:val="21"/>
          <w:lang w:val="fr-FR"/>
        </w:rPr>
      </w:pPr>
      <w:r>
        <w:rPr>
          <w:rFonts w:hint="default"/>
          <w:b/>
          <w:bCs/>
          <w:sz w:val="21"/>
          <w:szCs w:val="21"/>
          <w:lang w:val="fr-FR"/>
        </w:rPr>
        <w:t xml:space="preserve">Encadré par </w:t>
      </w:r>
    </w:p>
    <w:p w14:paraId="550CB399">
      <w:pPr>
        <w:rPr>
          <w:rFonts w:hint="default"/>
          <w:b/>
          <w:bCs/>
          <w:sz w:val="28"/>
          <w:szCs w:val="28"/>
          <w:lang w:val="fr-FR"/>
        </w:rPr>
      </w:pPr>
      <w:r>
        <w:rPr>
          <w:rFonts w:hint="default"/>
          <w:b/>
          <w:bCs/>
          <w:sz w:val="28"/>
          <w:szCs w:val="28"/>
          <w:lang w:val="fr-FR"/>
        </w:rPr>
        <w:t>Pr. EL FAHSI Khalid</w:t>
      </w:r>
    </w:p>
    <w:p w14:paraId="4636A658">
      <w:pPr>
        <w:pStyle w:val="2"/>
        <w:keepNext w:val="0"/>
        <w:keepLines w:val="0"/>
        <w:widowControl/>
        <w:suppressLineNumbers w:val="0"/>
      </w:pPr>
    </w:p>
    <w:p w14:paraId="11A38044">
      <w:pPr>
        <w:pStyle w:val="2"/>
        <w:keepNext w:val="0"/>
        <w:keepLines w:val="0"/>
        <w:widowControl/>
        <w:suppressLineNumbers w:val="0"/>
      </w:pPr>
    </w:p>
    <w:p w14:paraId="5BFCB720">
      <w:pPr>
        <w:pStyle w:val="2"/>
        <w:keepNext w:val="0"/>
        <w:keepLines w:val="0"/>
        <w:widowControl/>
        <w:suppressLineNumbers w:val="0"/>
      </w:pPr>
    </w:p>
    <w:p w14:paraId="0A0164BA">
      <w:pPr>
        <w:pStyle w:val="2"/>
        <w:keepNext w:val="0"/>
        <w:keepLines w:val="0"/>
        <w:widowControl/>
        <w:suppressLineNumbers w:val="0"/>
      </w:pPr>
    </w:p>
    <w:p w14:paraId="427EBB03">
      <w:pPr>
        <w:pStyle w:val="2"/>
        <w:keepNext w:val="0"/>
        <w:keepLines w:val="0"/>
        <w:widowControl/>
        <w:suppressLineNumbers w:val="0"/>
      </w:pPr>
      <w:r>
        <w:t>Comprehensive Report on the Face Recognition Notebook(face_v2.ipynb)</w:t>
      </w:r>
    </w:p>
    <w:p w14:paraId="089EFD8A">
      <w:pPr>
        <w:pStyle w:val="3"/>
        <w:keepNext w:val="0"/>
        <w:keepLines w:val="0"/>
        <w:widowControl/>
        <w:suppressLineNumbers w:val="0"/>
      </w:pPr>
      <w:r>
        <w:t>Overview</w:t>
      </w:r>
    </w:p>
    <w:p w14:paraId="7EA9EBEF">
      <w:pPr>
        <w:pStyle w:val="7"/>
        <w:keepNext w:val="0"/>
        <w:keepLines w:val="0"/>
        <w:widowControl/>
        <w:suppressLineNumbers w:val="0"/>
      </w:pPr>
      <w:r>
        <w:t>The provided Jupyter notebook (face_v2.ipynb) implements a multi-approach system for face recognition using the Labeled Faces in the Wild (LFW) dataset. It explores various techniques: local/keypoints (e.g., descriptor matching), local/appearance (LBP and HOG features), holistic linear (PCA and LDA), holistic non-linear (Kernel PCA), and hybrid combinations. The workflow includes face detection via OpenCV's Haar cascade, feature extraction tailored to each method, and classification using k-NN, SVM, or direct matching.</w:t>
      </w:r>
    </w:p>
    <w:p w14:paraId="005DFB35">
      <w:pPr>
        <w:pStyle w:val="7"/>
        <w:keepNext w:val="0"/>
        <w:keepLines w:val="0"/>
        <w:widowControl/>
        <w:suppressLineNumbers w:val="0"/>
      </w:pPr>
    </w:p>
    <w:p w14:paraId="77F8A95C">
      <w:pPr>
        <w:pStyle w:val="2"/>
        <w:numPr>
          <w:ilvl w:val="0"/>
          <w:numId w:val="1"/>
        </w:numPr>
        <w:bidi w:val="0"/>
      </w:pPr>
      <w:r>
        <w:rPr>
          <w:sz w:val="40"/>
          <w:szCs w:val="40"/>
        </w:rPr>
        <w:t>Face Recognition Systems Survey</w:t>
      </w:r>
    </w:p>
    <w:p w14:paraId="121C0E6D">
      <w:pPr>
        <w:pStyle w:val="3"/>
        <w:numPr>
          <w:ilvl w:val="0"/>
          <w:numId w:val="2"/>
        </w:numPr>
        <w:bidi w:val="0"/>
        <w:ind w:left="425" w:leftChars="0" w:hanging="425" w:firstLineChars="0"/>
      </w:pPr>
      <w:r>
        <w:rPr>
          <w:sz w:val="24"/>
          <w:szCs w:val="24"/>
        </w:rPr>
        <w:t>Essential Steps of Face Recognition Systems</w:t>
      </w:r>
    </w:p>
    <w:p w14:paraId="2DE8C61F">
      <w:pPr>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Before detailing the techniques used, it is necessary to make a brief description of the problems that must be faced and solved in order to perform the face recognition task correctly. For several security applications, the characteristics that make a face recognition system useful are the following: its ability to work with both videos and images, to process in real time, to be robust in di erent lighting conditions, to be independent of the person (regardless of hair, ethnicity, or gender), and to be able to work with faces from di erent angles. Di erent types of sensors, including RGB, depth, EEG, thermal, and wearable inertial sensors, are used to obtain data. These sensors may provide extra information and help the face recognition systems to identify face images in both static images and video sequences. Moreover, three categories of sensors that may improve the reliability and the accuracy of a face recognition system by tackling the challenges include illumination variation, head pose, and facial expression in pure image/video processing. The first group is non-visual sensors, such as audio, depth, and EEG sensors, which provide extra information in addition to the visual dimension and improve the recognition reliability, for example, in illumination variation and position shift situation. The second is detailed-face sensors, which detect a small dynamic change of a face component, such as eye-trackers, which may help di erentiate the background noise and the face images. The last is target-focused sensors, such as infrared thermal sensors, which can facilitate the face recognition systems to filter useless visual contents and may help resistance illumination variation</w:t>
      </w:r>
      <w:r>
        <w:rPr>
          <w:rFonts w:hint="default" w:ascii="Times New Roman" w:hAnsi="Times New Roman" w:eastAsia="SimSun" w:cs="Times New Roman"/>
          <w:sz w:val="24"/>
          <w:szCs w:val="24"/>
          <w:lang w:val="fr-FR"/>
        </w:rPr>
        <w:t>.</w:t>
      </w:r>
    </w:p>
    <w:p w14:paraId="433BB54D">
      <w:pPr>
        <w:rPr>
          <w:rFonts w:hint="default" w:ascii="Times New Roman" w:hAnsi="Times New Roman" w:eastAsia="SimSun" w:cs="Times New Roman"/>
          <w:sz w:val="24"/>
          <w:szCs w:val="24"/>
          <w:lang w:val="fr-FR"/>
        </w:rPr>
      </w:pPr>
    </w:p>
    <w:p w14:paraId="75939AC8">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Threebasicstepsareusedtodeveloparobustfacerecognitionsystem: (1)facedetection, (2)feature extraction, and (3) face recognition. The face detection step is used to detect and locate the human face image obtained by the system. The feature extraction step is employed to extract the feature vectors for any human face located in the first step. Finally, the face recognition step includes the features extracted from the human face in order to compare it with all template face databases to decide the human face identity.</w:t>
      </w:r>
    </w:p>
    <w:p w14:paraId="11BE5242">
      <w:pPr>
        <w:rPr>
          <w:rFonts w:hint="default" w:ascii="Times New Roman" w:hAnsi="Times New Roman" w:eastAsia="SimSun" w:cs="Times New Roman"/>
          <w:sz w:val="24"/>
          <w:szCs w:val="24"/>
        </w:rPr>
      </w:pPr>
    </w:p>
    <w:p w14:paraId="0BBF4AE9">
      <w:pPr>
        <w:numPr>
          <w:ilvl w:val="0"/>
          <w:numId w:val="3"/>
        </w:numPr>
        <w:ind w:left="420" w:leftChars="0" w:hanging="42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b/>
          <w:bCs/>
          <w:sz w:val="24"/>
          <w:szCs w:val="24"/>
        </w:rPr>
        <w:t xml:space="preserve">Face Detection: </w:t>
      </w:r>
      <w:r>
        <w:rPr>
          <w:rFonts w:hint="default" w:ascii="Times New Roman" w:hAnsi="Times New Roman" w:eastAsia="SimSun" w:cs="Times New Roman"/>
          <w:sz w:val="24"/>
          <w:szCs w:val="24"/>
        </w:rPr>
        <w:t>The face recognition system begins first with the localization of the human faces in a particular image. The purpose of this step is to determine if the input image contains human faces or not. The variations of illumination and facial expression can prevent proper face detection. In order to facilitate the design of a further face recognition system and make it more robust, pre-processing steps are performed. Many techniques are used to detect and locate the human face image, for example, Viola–Jones detector, histogram of oriented gradient (HOG) , and principal component analysis (PCA) . Also, the face detection step can be used for video and image classification, object detection , region-of-interest detection, and so on.</w:t>
      </w:r>
    </w:p>
    <w:p w14:paraId="1E07085D">
      <w:pPr>
        <w:numPr>
          <w:ilvl w:val="0"/>
          <w:numId w:val="3"/>
        </w:numPr>
        <w:ind w:left="420" w:leftChars="0" w:hanging="42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Feature Extraction:</w:t>
      </w:r>
      <w:r>
        <w:rPr>
          <w:rFonts w:hint="default" w:ascii="Times New Roman" w:hAnsi="Times New Roman" w:eastAsia="SimSun" w:cs="Times New Roman"/>
          <w:sz w:val="24"/>
          <w:szCs w:val="24"/>
        </w:rPr>
        <w:t xml:space="preserve"> The main function of this step is to extract the features of the face images detected in the detection step. This step represents a face with a set of features vector called a “signature” that describes the prominent features of the face image such as mouth, nose, and eyes with their geometry distribution . Each face is characterized by its structure, size, and shape, which allow it to be identified. Several techniques involve extracting the shape of the mouth, eyes, or nose to identify the face using the size and distance. HOG , Eigenface , independent component analysis (ICA), linear discriminant analysis (LDA) , scale-invariant feature transform (SIFT) , gabor filter, local phase quantization (LPQ), Haar wavelets, Sensors 2019, 20, x FOR PEER REVIEW Fourier transforms , and local binary pattern (LBP) techniques are widely used to extract 3 of 34 the face features. </w:t>
      </w:r>
    </w:p>
    <w:p w14:paraId="2EAA8F4A">
      <w:pPr>
        <w:numPr>
          <w:ilvl w:val="0"/>
          <w:numId w:val="3"/>
        </w:numPr>
        <w:ind w:left="420" w:leftChars="0" w:hanging="42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b/>
          <w:bCs/>
          <w:sz w:val="24"/>
          <w:szCs w:val="24"/>
        </w:rPr>
        <w:t>Face Recognition:</w:t>
      </w:r>
      <w:r>
        <w:rPr>
          <w:rFonts w:hint="default" w:ascii="Times New Roman" w:hAnsi="Times New Roman" w:eastAsia="SimSun" w:cs="Times New Roman"/>
          <w:sz w:val="24"/>
          <w:szCs w:val="24"/>
        </w:rPr>
        <w:t xml:space="preserve"> This step considers the features extracted from the background during the feature sensors, such as infrared thermal sensors, which can facilitate the face recognition systems to filter useless visual contents and may help resistance illumination variation. extraction step and compares it with known faces stored in a specific database. There are two general applications of face recognition, one is called identification and another one is called verification. During the identification step, a test face is compared with a set of faces aiming to f ind the most likely match. During the identification step, a test face is compared with a known Three basic steps are used to develop a robust face recognition system: (1) face detection, (2) feature extraction, and (3) face recognition. The face detection step is used to detect and locate the human face image obtained by the system. The feature extraction step is employed to extract the feature vectors for any human face located in the first step. Finally, the face recognition step includes the features extracted from the human face in order to compare it with all template face databases to decide the human face identity. face in the database in order to make the acceptance or rejection decision . Correlation f ilters (CFs) , convolutional neural network (CNN) , and also k-nearest neighbor (K-NN)  are known to e ectively address this task.</w:t>
      </w:r>
    </w:p>
    <w:p w14:paraId="30229EB8">
      <w:pPr>
        <w:numPr>
          <w:ilvl w:val="0"/>
          <w:numId w:val="0"/>
        </w:numPr>
        <w:ind w:leftChars="0"/>
        <w:jc w:val="center"/>
      </w:pPr>
      <w:r>
        <w:drawing>
          <wp:inline distT="0" distB="0" distL="114300" distR="114300">
            <wp:extent cx="3734435" cy="1103630"/>
            <wp:effectExtent l="0" t="0" r="1841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34435" cy="1103630"/>
                    </a:xfrm>
                    <a:prstGeom prst="rect">
                      <a:avLst/>
                    </a:prstGeom>
                    <a:noFill/>
                    <a:ln>
                      <a:noFill/>
                    </a:ln>
                  </pic:spPr>
                </pic:pic>
              </a:graphicData>
            </a:graphic>
          </wp:inline>
        </w:drawing>
      </w:r>
    </w:p>
    <w:p w14:paraId="139881B8">
      <w:pPr>
        <w:numPr>
          <w:ilvl w:val="0"/>
          <w:numId w:val="0"/>
        </w:numPr>
        <w:ind w:leftChars="0"/>
        <w:jc w:val="both"/>
      </w:pPr>
    </w:p>
    <w:p w14:paraId="0AFB54FB">
      <w:pPr>
        <w:pStyle w:val="3"/>
        <w:numPr>
          <w:ilvl w:val="0"/>
          <w:numId w:val="2"/>
        </w:numPr>
        <w:bidi w:val="0"/>
        <w:ind w:left="425" w:leftChars="0" w:hanging="425" w:firstLineChars="0"/>
        <w:jc w:val="left"/>
        <w:rPr>
          <w:rFonts w:hint="default"/>
          <w:sz w:val="24"/>
          <w:szCs w:val="24"/>
          <w:lang w:val="fr-FR"/>
        </w:rPr>
      </w:pPr>
      <w:r>
        <w:rPr>
          <w:sz w:val="24"/>
          <w:szCs w:val="24"/>
        </w:rPr>
        <w:t>Classification of Face Recognition Systems</w:t>
      </w:r>
    </w:p>
    <w:p w14:paraId="3E45CCA7">
      <w:r>
        <w:drawing>
          <wp:inline distT="0" distB="0" distL="114300" distR="114300">
            <wp:extent cx="52578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57800" cy="3124200"/>
                    </a:xfrm>
                    <a:prstGeom prst="rect">
                      <a:avLst/>
                    </a:prstGeom>
                    <a:noFill/>
                    <a:ln>
                      <a:noFill/>
                    </a:ln>
                  </pic:spPr>
                </pic:pic>
              </a:graphicData>
            </a:graphic>
          </wp:inline>
        </w:drawing>
      </w:r>
    </w:p>
    <w:p w14:paraId="47C06CC2"/>
    <w:p w14:paraId="2E87D2A1"/>
    <w:p w14:paraId="553BBE8A"/>
    <w:p w14:paraId="282152C7"/>
    <w:p w14:paraId="31D39F31"/>
    <w:p w14:paraId="2E404A55"/>
    <w:p w14:paraId="22FD511D"/>
    <w:p w14:paraId="7AC62039"/>
    <w:p w14:paraId="329C8965"/>
    <w:p w14:paraId="57780026"/>
    <w:p w14:paraId="5F87EB8D"/>
    <w:p w14:paraId="066CD4CD"/>
    <w:p w14:paraId="47EB652B"/>
    <w:p w14:paraId="2EBD533C"/>
    <w:p w14:paraId="5650678B"/>
    <w:p w14:paraId="493A9851"/>
    <w:p w14:paraId="66E68C52"/>
    <w:p w14:paraId="3E08333D"/>
    <w:p w14:paraId="6FC74BED"/>
    <w:p w14:paraId="6B2648F6"/>
    <w:p w14:paraId="636F4E18"/>
    <w:p w14:paraId="00007425"/>
    <w:p w14:paraId="753463B0"/>
    <w:p w14:paraId="2124A64F"/>
    <w:p w14:paraId="0E5CDC37"/>
    <w:p w14:paraId="4492F0DA"/>
    <w:p w14:paraId="4A226794"/>
    <w:p w14:paraId="391B9A92"/>
    <w:p w14:paraId="356D5AB9"/>
    <w:p w14:paraId="5F59A34A"/>
    <w:p w14:paraId="72829370"/>
    <w:p w14:paraId="448CBDA0"/>
    <w:p w14:paraId="7A28BC39"/>
    <w:p w14:paraId="30F90C85"/>
    <w:p w14:paraId="6CDB5E88"/>
    <w:p w14:paraId="447CBBB0"/>
    <w:p w14:paraId="102A3CA5"/>
    <w:p w14:paraId="1CEF7F14"/>
    <w:p w14:paraId="1806EEAA"/>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04"/>
        <w:gridCol w:w="1424"/>
        <w:gridCol w:w="863"/>
        <w:gridCol w:w="1033"/>
        <w:gridCol w:w="2006"/>
        <w:gridCol w:w="2066"/>
      </w:tblGrid>
      <w:tr w14:paraId="70EC7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959" w:type="dxa"/>
            <w:shd w:val="clear" w:color="auto" w:fill="auto"/>
            <w:vAlign w:val="center"/>
          </w:tcPr>
          <w:p w14:paraId="555DDE90">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Approach</w:t>
            </w:r>
          </w:p>
        </w:tc>
        <w:tc>
          <w:tcPr>
            <w:tcW w:w="1394" w:type="dxa"/>
            <w:shd w:val="clear" w:color="auto" w:fill="auto"/>
            <w:vAlign w:val="center"/>
          </w:tcPr>
          <w:p w14:paraId="752DEA1C">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Description</w:t>
            </w:r>
          </w:p>
        </w:tc>
        <w:tc>
          <w:tcPr>
            <w:tcW w:w="833" w:type="dxa"/>
            <w:shd w:val="clear" w:color="auto" w:fill="auto"/>
            <w:vAlign w:val="center"/>
          </w:tcPr>
          <w:p w14:paraId="5D8A2EE6">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Subcategories</w:t>
            </w:r>
          </w:p>
        </w:tc>
        <w:tc>
          <w:tcPr>
            <w:tcW w:w="1003" w:type="dxa"/>
            <w:shd w:val="clear" w:color="auto" w:fill="auto"/>
            <w:vAlign w:val="center"/>
          </w:tcPr>
          <w:p w14:paraId="365C8653">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Key Techniques / Examples</w:t>
            </w:r>
          </w:p>
        </w:tc>
        <w:tc>
          <w:tcPr>
            <w:tcW w:w="1976" w:type="dxa"/>
            <w:shd w:val="clear" w:color="auto" w:fill="auto"/>
            <w:vAlign w:val="center"/>
          </w:tcPr>
          <w:p w14:paraId="70036572">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Advantages</w:t>
            </w:r>
          </w:p>
        </w:tc>
        <w:tc>
          <w:tcPr>
            <w:tcW w:w="2021" w:type="dxa"/>
            <w:shd w:val="clear" w:color="auto" w:fill="auto"/>
            <w:vAlign w:val="center"/>
          </w:tcPr>
          <w:p w14:paraId="2AF801BF">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Disadvantages</w:t>
            </w:r>
          </w:p>
        </w:tc>
      </w:tr>
      <w:tr w14:paraId="24BB2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9" w:type="dxa"/>
            <w:shd w:val="clear" w:color="auto" w:fill="auto"/>
            <w:vAlign w:val="center"/>
          </w:tcPr>
          <w:p w14:paraId="2D1111B5">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Local</w:t>
            </w:r>
          </w:p>
        </w:tc>
        <w:tc>
          <w:tcPr>
            <w:tcW w:w="1394" w:type="dxa"/>
            <w:shd w:val="clear" w:color="auto" w:fill="auto"/>
            <w:vAlign w:val="center"/>
          </w:tcPr>
          <w:p w14:paraId="26FD7B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Focuses on specific facial regions (eyes, nose, mouth) or key points. Ignores global structure. More robust to partial occlusions.</w:t>
            </w:r>
          </w:p>
        </w:tc>
        <w:tc>
          <w:tcPr>
            <w:tcW w:w="833" w:type="dxa"/>
            <w:shd w:val="clear" w:color="auto" w:fill="auto"/>
            <w:vAlign w:val="center"/>
          </w:tcPr>
          <w:p w14:paraId="0FEBC14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Local Appearance-Based; Key-Points-Based</w:t>
            </w:r>
          </w:p>
        </w:tc>
        <w:tc>
          <w:tcPr>
            <w:tcW w:w="1003" w:type="dxa"/>
            <w:shd w:val="clear" w:color="auto" w:fill="auto"/>
            <w:vAlign w:val="center"/>
          </w:tcPr>
          <w:p w14:paraId="34A9AE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LBP, HOG, SIFT, SURF, BRIEF, Correlation Filters</w:t>
            </w:r>
          </w:p>
        </w:tc>
        <w:tc>
          <w:tcPr>
            <w:tcW w:w="1976" w:type="dxa"/>
            <w:shd w:val="clear" w:color="auto" w:fill="auto"/>
            <w:vAlign w:val="center"/>
          </w:tcPr>
          <w:p w14:paraId="49B60CA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Robust to lighting/pose/expression changes; real-time; scale &amp; rotation invariant</w:t>
            </w:r>
          </w:p>
        </w:tc>
        <w:tc>
          <w:tcPr>
            <w:tcW w:w="2021" w:type="dxa"/>
            <w:shd w:val="clear" w:color="auto" w:fill="auto"/>
            <w:vAlign w:val="center"/>
          </w:tcPr>
          <w:p w14:paraId="429E49D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Sensitive to noise; difficult automatic feature detection; limited discriminative power</w:t>
            </w:r>
          </w:p>
        </w:tc>
      </w:tr>
      <w:tr w14:paraId="3FD8D3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9" w:type="dxa"/>
            <w:shd w:val="clear" w:color="auto" w:fill="auto"/>
            <w:vAlign w:val="center"/>
          </w:tcPr>
          <w:p w14:paraId="3A05D9EF">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Holistic (Subspace)</w:t>
            </w:r>
          </w:p>
        </w:tc>
        <w:tc>
          <w:tcPr>
            <w:tcW w:w="1394" w:type="dxa"/>
            <w:shd w:val="clear" w:color="auto" w:fill="auto"/>
            <w:vAlign w:val="center"/>
          </w:tcPr>
          <w:p w14:paraId="6358EF4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Uses the whole face as a single vector and projects it into a lower-dimensional subspace. Captures global patterns well.</w:t>
            </w:r>
          </w:p>
        </w:tc>
        <w:tc>
          <w:tcPr>
            <w:tcW w:w="833" w:type="dxa"/>
            <w:shd w:val="clear" w:color="auto" w:fill="auto"/>
            <w:vAlign w:val="center"/>
          </w:tcPr>
          <w:p w14:paraId="3C649A5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Linear; Non-Linear</w:t>
            </w:r>
          </w:p>
        </w:tc>
        <w:tc>
          <w:tcPr>
            <w:tcW w:w="1003" w:type="dxa"/>
            <w:shd w:val="clear" w:color="auto" w:fill="auto"/>
            <w:vAlign w:val="center"/>
          </w:tcPr>
          <w:p w14:paraId="576FC93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PCA, LDA, ICA, KPCA, CNNs</w:t>
            </w:r>
          </w:p>
        </w:tc>
        <w:tc>
          <w:tcPr>
            <w:tcW w:w="1976" w:type="dxa"/>
            <w:shd w:val="clear" w:color="auto" w:fill="auto"/>
            <w:vAlign w:val="center"/>
          </w:tcPr>
          <w:p w14:paraId="6C6D198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Simple; reduces dimensionality; effective for frontal faces</w:t>
            </w:r>
          </w:p>
        </w:tc>
        <w:tc>
          <w:tcPr>
            <w:tcW w:w="2021" w:type="dxa"/>
            <w:shd w:val="clear" w:color="auto" w:fill="auto"/>
            <w:vAlign w:val="center"/>
          </w:tcPr>
          <w:p w14:paraId="2205360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Sensitive to pose/rotation/translation; requires large training datasets</w:t>
            </w:r>
          </w:p>
        </w:tc>
      </w:tr>
      <w:tr w14:paraId="76545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9" w:type="dxa"/>
            <w:shd w:val="clear" w:color="auto" w:fill="auto"/>
            <w:vAlign w:val="center"/>
          </w:tcPr>
          <w:p w14:paraId="1B6A33E3">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Hybrid</w:t>
            </w:r>
          </w:p>
        </w:tc>
        <w:tc>
          <w:tcPr>
            <w:tcW w:w="1394" w:type="dxa"/>
            <w:shd w:val="clear" w:color="auto" w:fill="auto"/>
            <w:vAlign w:val="center"/>
          </w:tcPr>
          <w:p w14:paraId="72FED2E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Combines both local descriptors and holistic models to improve robustness and accuracy.</w:t>
            </w:r>
          </w:p>
        </w:tc>
        <w:tc>
          <w:tcPr>
            <w:tcW w:w="833" w:type="dxa"/>
            <w:shd w:val="clear" w:color="auto" w:fill="auto"/>
            <w:vAlign w:val="center"/>
          </w:tcPr>
          <w:p w14:paraId="7C83701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Local + Holistic</w:t>
            </w:r>
          </w:p>
        </w:tc>
        <w:tc>
          <w:tcPr>
            <w:tcW w:w="1003" w:type="dxa"/>
            <w:shd w:val="clear" w:color="auto" w:fill="auto"/>
            <w:vAlign w:val="center"/>
          </w:tcPr>
          <w:p w14:paraId="60BC011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GW-LDA, PCA + SIFT, CNN + LSTM</w:t>
            </w:r>
          </w:p>
        </w:tc>
        <w:tc>
          <w:tcPr>
            <w:tcW w:w="1976" w:type="dxa"/>
            <w:shd w:val="clear" w:color="auto" w:fill="auto"/>
            <w:vAlign w:val="center"/>
          </w:tcPr>
          <w:p w14:paraId="3503F91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 accuracy; robust across conditions</w:t>
            </w:r>
          </w:p>
        </w:tc>
        <w:tc>
          <w:tcPr>
            <w:tcW w:w="2021" w:type="dxa"/>
            <w:shd w:val="clear" w:color="auto" w:fill="auto"/>
            <w:vAlign w:val="center"/>
          </w:tcPr>
          <w:p w14:paraId="4DBD75F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 complexity; computationally expensive</w:t>
            </w:r>
          </w:p>
        </w:tc>
      </w:tr>
    </w:tbl>
    <w:p w14:paraId="59723F1C"/>
    <w:p w14:paraId="38C1909C"/>
    <w:p w14:paraId="0F4DD2EF"/>
    <w:p w14:paraId="00227945"/>
    <w:p w14:paraId="44F46670">
      <w:pPr>
        <w:rPr>
          <w:rFonts w:hint="default"/>
        </w:rPr>
      </w:pPr>
    </w:p>
    <w:p w14:paraId="5B03BA08">
      <w:pPr>
        <w:rPr>
          <w:rFonts w:hint="default"/>
        </w:rPr>
      </w:pPr>
    </w:p>
    <w:p w14:paraId="3892A07E">
      <w:pPr>
        <w:rPr>
          <w:rFonts w:hint="default"/>
        </w:rPr>
      </w:pPr>
    </w:p>
    <w:p w14:paraId="24B82403">
      <w:pPr>
        <w:rPr>
          <w:rFonts w:hint="default"/>
        </w:rPr>
      </w:pPr>
    </w:p>
    <w:p w14:paraId="686BCDF4">
      <w:pPr>
        <w:rPr>
          <w:rFonts w:hint="default"/>
        </w:rPr>
      </w:pPr>
    </w:p>
    <w:p w14:paraId="641F4BB6">
      <w:pPr>
        <w:rPr>
          <w:rFonts w:hint="default"/>
        </w:rPr>
      </w:pPr>
    </w:p>
    <w:p w14:paraId="1F7F8126">
      <w:pPr>
        <w:rPr>
          <w:rFonts w:hint="default"/>
        </w:rPr>
      </w:pPr>
    </w:p>
    <w:p w14:paraId="32FC01EA">
      <w:pPr>
        <w:pStyle w:val="2"/>
        <w:numPr>
          <w:ilvl w:val="0"/>
          <w:numId w:val="1"/>
        </w:numPr>
        <w:bidi w:val="0"/>
        <w:jc w:val="left"/>
        <w:rPr>
          <w:rFonts w:hint="default"/>
          <w:sz w:val="40"/>
          <w:szCs w:val="40"/>
        </w:rPr>
      </w:pPr>
      <w:r>
        <w:rPr>
          <w:rFonts w:hint="default"/>
          <w:sz w:val="40"/>
          <w:szCs w:val="40"/>
        </w:rPr>
        <w:t>Detailed Explanation of Local Approaches</w:t>
      </w:r>
    </w:p>
    <w:p w14:paraId="000A0EAF">
      <w:pPr>
        <w:rPr>
          <w:rFonts w:hint="default" w:ascii="Times New Roman" w:hAnsi="Times New Roman" w:cs="Times New Roman"/>
        </w:rPr>
      </w:pPr>
    </w:p>
    <w:p w14:paraId="2CD4F945">
      <w:pPr>
        <w:rPr>
          <w:rFonts w:hint="default" w:ascii="Times New Roman" w:hAnsi="Times New Roman" w:cs="Times New Roman"/>
        </w:rPr>
      </w:pPr>
      <w:r>
        <w:rPr>
          <w:rFonts w:hint="default" w:ascii="Times New Roman" w:hAnsi="Times New Roman" w:cs="Times New Roman"/>
        </w:rPr>
        <w:t>Local methods divide the face into patches or detect key points, making them great for partial views.</w:t>
      </w:r>
    </w:p>
    <w:p w14:paraId="177E3921">
      <w:pPr>
        <w:rPr>
          <w:rFonts w:hint="default" w:ascii="Times New Roman" w:hAnsi="Times New Roman" w:cs="Times New Roman"/>
        </w:rPr>
      </w:pPr>
    </w:p>
    <w:p w14:paraId="47CA8116">
      <w:pPr>
        <w:pStyle w:val="3"/>
        <w:numPr>
          <w:ilvl w:val="0"/>
          <w:numId w:val="4"/>
        </w:numPr>
        <w:bidi w:val="0"/>
        <w:ind w:left="425" w:leftChars="0" w:hanging="425" w:firstLineChars="0"/>
        <w:jc w:val="left"/>
        <w:rPr>
          <w:rFonts w:hint="default"/>
          <w:sz w:val="24"/>
          <w:szCs w:val="24"/>
        </w:rPr>
      </w:pPr>
      <w:r>
        <w:rPr>
          <w:rFonts w:hint="default"/>
          <w:sz w:val="24"/>
          <w:szCs w:val="24"/>
        </w:rPr>
        <w:t>Local Appearance-Based Techniques</w:t>
      </w:r>
    </w:p>
    <w:p w14:paraId="19037441">
      <w:pPr>
        <w:rPr>
          <w:rFonts w:hint="default" w:ascii="Times New Roman" w:hAnsi="Times New Roman" w:cs="Times New Roman"/>
        </w:rPr>
      </w:pPr>
      <w:r>
        <w:rPr>
          <w:rFonts w:hint="default" w:ascii="Times New Roman" w:hAnsi="Times New Roman" w:cs="Times New Roman"/>
        </w:rPr>
        <w:t>These analyze textures in small regions.</w:t>
      </w:r>
    </w:p>
    <w:p w14:paraId="704964A2">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LBP and Variants:</w:t>
      </w:r>
      <w:r>
        <w:rPr>
          <w:rFonts w:hint="default" w:ascii="Times New Roman" w:hAnsi="Times New Roman" w:cs="Times New Roman"/>
        </w:rPr>
        <w:t xml:space="preserve"> LBP scans 3x3 pixel groups, assigning 0/1 based on brightness vs. center (formula: LBP = sum of 2^p * s(i_p - i_0), where s is a step function). Variants like LTP (adds a third level for noise resistance) or LQP (uses circular sampling). Example: LBPNet (a neural net version) matches other unsupervised methods on LFW database.</w:t>
      </w:r>
    </w:p>
    <w:p w14:paraId="65AD9664">
      <w:pPr>
        <w:jc w:val="center"/>
        <w:rPr>
          <w:rFonts w:hint="default" w:ascii="Times New Roman" w:hAnsi="Times New Roman" w:cs="Times New Roman"/>
        </w:rPr>
      </w:pPr>
      <w:r>
        <w:drawing>
          <wp:inline distT="0" distB="0" distL="114300" distR="114300">
            <wp:extent cx="3952875" cy="161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952875" cy="1619250"/>
                    </a:xfrm>
                    <a:prstGeom prst="rect">
                      <a:avLst/>
                    </a:prstGeom>
                    <a:noFill/>
                    <a:ln>
                      <a:noFill/>
                    </a:ln>
                  </pic:spPr>
                </pic:pic>
              </a:graphicData>
            </a:graphic>
          </wp:inline>
        </w:drawing>
      </w:r>
    </w:p>
    <w:p w14:paraId="3DDAA254">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HOG:</w:t>
      </w:r>
      <w:r>
        <w:rPr>
          <w:rFonts w:hint="default" w:ascii="Times New Roman" w:hAnsi="Times New Roman" w:cs="Times New Roman"/>
        </w:rPr>
        <w:t xml:space="preserve"> Computes gradient directions in cells (formulas for horizontal/vertical gradients), building histograms. Variant: PHOG (pyramid version) with SVM classifier.</w:t>
      </w:r>
    </w:p>
    <w:p w14:paraId="3815C1E1">
      <w:pPr>
        <w:jc w:val="center"/>
        <w:rPr>
          <w:rFonts w:hint="default" w:ascii="Times New Roman" w:hAnsi="Times New Roman" w:cs="Times New Roman"/>
        </w:rPr>
      </w:pPr>
      <w:r>
        <w:rPr>
          <w:rFonts w:ascii="SimSun" w:hAnsi="SimSun" w:eastAsia="SimSun" w:cs="SimSun"/>
          <w:sz w:val="24"/>
          <w:szCs w:val="24"/>
        </w:rPr>
        <w:drawing>
          <wp:inline distT="0" distB="0" distL="114300" distR="114300">
            <wp:extent cx="1228725" cy="171450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8"/>
                    <a:stretch>
                      <a:fillRect/>
                    </a:stretch>
                  </pic:blipFill>
                  <pic:spPr>
                    <a:xfrm>
                      <a:off x="0" y="0"/>
                      <a:ext cx="1228725" cy="1714500"/>
                    </a:xfrm>
                    <a:prstGeom prst="rect">
                      <a:avLst/>
                    </a:prstGeom>
                    <a:noFill/>
                    <a:ln w="9525">
                      <a:noFill/>
                    </a:ln>
                  </pic:spPr>
                </pic:pic>
              </a:graphicData>
            </a:graphic>
          </wp:inline>
        </w:drawing>
      </w:r>
    </w:p>
    <w:p w14:paraId="0F5DA281">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Correlation Filters</w:t>
      </w:r>
      <w:r>
        <w:rPr>
          <w:rFonts w:hint="default" w:ascii="Times New Roman" w:hAnsi="Times New Roman" w:cs="Times New Roman"/>
        </w:rPr>
        <w:t>: Optical methods (e.g., VLC: two-lens setup for Fourier transforms) measure similarity via peaks (PCE metric: peak energy/total energy). Advantages: Parallel processing; robust to noise.</w:t>
      </w:r>
    </w:p>
    <w:p w14:paraId="53A08240">
      <w:pPr>
        <w:jc w:val="center"/>
        <w:rPr>
          <w:rFonts w:hint="default" w:ascii="Times New Roman" w:hAnsi="Times New Roman" w:cs="Times New Roman"/>
        </w:rPr>
      </w:pPr>
      <w:r>
        <w:drawing>
          <wp:inline distT="0" distB="0" distL="114300" distR="114300">
            <wp:extent cx="4781550" cy="147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4781550" cy="1476375"/>
                    </a:xfrm>
                    <a:prstGeom prst="rect">
                      <a:avLst/>
                    </a:prstGeom>
                    <a:noFill/>
                    <a:ln>
                      <a:noFill/>
                    </a:ln>
                  </pic:spPr>
                </pic:pic>
              </a:graphicData>
            </a:graphic>
          </wp:inline>
        </w:drawing>
      </w:r>
      <w:r>
        <w:drawing>
          <wp:inline distT="0" distB="0" distL="114300" distR="114300">
            <wp:extent cx="5269230" cy="1501775"/>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9230" cy="1501775"/>
                    </a:xfrm>
                    <a:prstGeom prst="rect">
                      <a:avLst/>
                    </a:prstGeom>
                    <a:noFill/>
                    <a:ln>
                      <a:noFill/>
                    </a:ln>
                  </pic:spPr>
                </pic:pic>
              </a:graphicData>
            </a:graphic>
          </wp:inline>
        </w:drawing>
      </w:r>
    </w:p>
    <w:p w14:paraId="17F1900F">
      <w:pPr>
        <w:rPr>
          <w:rFonts w:hint="default" w:ascii="Times New Roman" w:hAnsi="Times New Roman" w:cs="Times New Roman"/>
        </w:rPr>
      </w:pPr>
    </w:p>
    <w:p w14:paraId="7BA95259">
      <w:pPr>
        <w:pStyle w:val="3"/>
        <w:numPr>
          <w:ilvl w:val="0"/>
          <w:numId w:val="4"/>
        </w:numPr>
        <w:bidi w:val="0"/>
        <w:ind w:left="425" w:leftChars="0" w:hanging="425" w:firstLineChars="0"/>
        <w:jc w:val="left"/>
        <w:rPr>
          <w:rFonts w:hint="default"/>
          <w:sz w:val="24"/>
          <w:szCs w:val="24"/>
        </w:rPr>
      </w:pPr>
      <w:r>
        <w:rPr>
          <w:rFonts w:hint="default"/>
          <w:sz w:val="24"/>
          <w:szCs w:val="24"/>
        </w:rPr>
        <w:t>Key-Points-Based Techniques</w:t>
      </w:r>
    </w:p>
    <w:p w14:paraId="2CBDD2EB">
      <w:pPr>
        <w:rPr>
          <w:rFonts w:hint="default" w:ascii="Times New Roman" w:hAnsi="Times New Roman" w:cs="Times New Roman"/>
        </w:rPr>
      </w:pPr>
      <w:r>
        <w:rPr>
          <w:rFonts w:hint="default" w:ascii="Times New Roman" w:hAnsi="Times New Roman" w:cs="Times New Roman"/>
        </w:rPr>
        <w:t>Detect "interest points" (stable spots like corners).</w:t>
      </w:r>
    </w:p>
    <w:p w14:paraId="3158EC58">
      <w:pPr>
        <w:rPr>
          <w:rFonts w:hint="default" w:ascii="Times New Roman" w:hAnsi="Times New Roman" w:cs="Times New Roman"/>
        </w:rPr>
      </w:pPr>
      <w:r>
        <w:rPr>
          <w:rFonts w:hint="default" w:ascii="Times New Roman" w:hAnsi="Times New Roman" w:cs="Times New Roman"/>
          <w:b/>
          <w:bCs/>
        </w:rPr>
        <w:t xml:space="preserve">- </w:t>
      </w:r>
      <w:r>
        <w:rPr>
          <w:rFonts w:hint="default" w:ascii="Times New Roman" w:hAnsi="Times New Roman" w:cs="Times New Roman"/>
          <w:b/>
          <w:bCs/>
          <w:lang w:val="fr-FR"/>
        </w:rPr>
        <w:t>S</w:t>
      </w:r>
      <w:r>
        <w:rPr>
          <w:rFonts w:hint="default" w:ascii="Times New Roman" w:hAnsi="Times New Roman" w:cs="Times New Roman"/>
          <w:b/>
          <w:bCs/>
        </w:rPr>
        <w:t>IFT:</w:t>
      </w:r>
      <w:r>
        <w:rPr>
          <w:rFonts w:hint="default" w:ascii="Times New Roman" w:hAnsi="Times New Roman" w:cs="Times New Roman"/>
        </w:rPr>
        <w:t xml:space="preserve"> Finds extrema in scale space; invariant to size/angle.</w:t>
      </w:r>
    </w:p>
    <w:p w14:paraId="7012959F">
      <w:pPr>
        <w:rPr>
          <w:rFonts w:hint="default" w:ascii="Times New Roman" w:hAnsi="Times New Roman" w:cs="Times New Roman"/>
        </w:rPr>
      </w:pPr>
      <w:r>
        <w:rPr>
          <w:rFonts w:hint="default" w:ascii="Times New Roman" w:hAnsi="Times New Roman" w:cs="Times New Roman"/>
          <w:b/>
          <w:bCs/>
        </w:rPr>
        <w:t xml:space="preserve">- SURF: </w:t>
      </w:r>
      <w:r>
        <w:rPr>
          <w:rFonts w:hint="default" w:ascii="Times New Roman" w:hAnsi="Times New Roman" w:cs="Times New Roman"/>
        </w:rPr>
        <w:t>Faster alternative using approximations.</w:t>
      </w:r>
    </w:p>
    <w:p w14:paraId="06D33CFF">
      <w:pP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b/>
          <w:bCs/>
        </w:rPr>
        <w:t xml:space="preserve"> BRIEF</w:t>
      </w:r>
      <w:r>
        <w:rPr>
          <w:rFonts w:hint="default" w:ascii="Times New Roman" w:hAnsi="Times New Roman" w:cs="Times New Roman"/>
        </w:rPr>
        <w:t>: Binary comparisons for speed.</w:t>
      </w:r>
    </w:p>
    <w:p w14:paraId="314E2443">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FREAK</w:t>
      </w:r>
      <w:r>
        <w:rPr>
          <w:rFonts w:hint="default" w:ascii="Times New Roman" w:hAnsi="Times New Roman" w:cs="Times New Roman"/>
        </w:rPr>
        <w:t>: Mimics human retina for sampling.</w:t>
      </w:r>
    </w:p>
    <w:p w14:paraId="0A8608EE">
      <w:pPr>
        <w:rPr>
          <w:rFonts w:hint="default" w:ascii="Times New Roman" w:hAnsi="Times New Roman" w:cs="Times New Roman"/>
        </w:rPr>
      </w:pPr>
    </w:p>
    <w:p w14:paraId="70C7ED4E">
      <w:pPr>
        <w:jc w:val="center"/>
      </w:pPr>
      <w:r>
        <w:drawing>
          <wp:inline distT="0" distB="0" distL="114300" distR="114300">
            <wp:extent cx="5272405" cy="1887855"/>
            <wp:effectExtent l="0" t="0" r="444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72405" cy="1887855"/>
                    </a:xfrm>
                    <a:prstGeom prst="rect">
                      <a:avLst/>
                    </a:prstGeom>
                    <a:noFill/>
                    <a:ln>
                      <a:noFill/>
                    </a:ln>
                  </pic:spPr>
                </pic:pic>
              </a:graphicData>
            </a:graphic>
          </wp:inline>
        </w:drawing>
      </w:r>
    </w:p>
    <w:p w14:paraId="63F6302F">
      <w:pPr>
        <w:jc w:val="center"/>
      </w:pPr>
      <w:r>
        <w:drawing>
          <wp:inline distT="0" distB="0" distL="114300" distR="114300">
            <wp:extent cx="4001135" cy="2060575"/>
            <wp:effectExtent l="0" t="0" r="1841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4001135" cy="2060575"/>
                    </a:xfrm>
                    <a:prstGeom prst="rect">
                      <a:avLst/>
                    </a:prstGeom>
                    <a:noFill/>
                    <a:ln>
                      <a:noFill/>
                    </a:ln>
                  </pic:spPr>
                </pic:pic>
              </a:graphicData>
            </a:graphic>
          </wp:inline>
        </w:drawing>
      </w:r>
    </w:p>
    <w:p w14:paraId="56446BD0">
      <w:pPr>
        <w:jc w:val="center"/>
      </w:pPr>
    </w:p>
    <w:p w14:paraId="388F9624">
      <w:pPr>
        <w:jc w:val="center"/>
        <w:rPr>
          <w:rFonts w:hint="default"/>
        </w:rPr>
      </w:pPr>
    </w:p>
    <w:p w14:paraId="0E31C014">
      <w:pPr>
        <w:pStyle w:val="2"/>
        <w:numPr>
          <w:ilvl w:val="0"/>
          <w:numId w:val="1"/>
        </w:numPr>
        <w:bidi w:val="0"/>
        <w:jc w:val="left"/>
        <w:rPr>
          <w:rFonts w:hint="default" w:ascii="Times New Roman" w:hAnsi="Times New Roman" w:cs="Times New Roman"/>
        </w:rPr>
      </w:pPr>
      <w:r>
        <w:rPr>
          <w:rFonts w:hint="default"/>
          <w:sz w:val="40"/>
          <w:szCs w:val="40"/>
        </w:rPr>
        <w:t>Detailed Explanation of Holistic Approaches</w:t>
      </w:r>
    </w:p>
    <w:p w14:paraId="0EA48912">
      <w:pPr>
        <w:rPr>
          <w:rFonts w:hint="default" w:ascii="Times New Roman" w:hAnsi="Times New Roman" w:cs="Times New Roman"/>
        </w:rPr>
      </w:pPr>
      <w:r>
        <w:rPr>
          <w:rFonts w:hint="default" w:ascii="Times New Roman" w:hAnsi="Times New Roman" w:cs="Times New Roman"/>
        </w:rPr>
        <w:t>Holistic methods process the whole face as one unit.</w:t>
      </w:r>
    </w:p>
    <w:p w14:paraId="4EF8DF2A">
      <w:pPr>
        <w:rPr>
          <w:rFonts w:hint="default" w:ascii="Times New Roman" w:hAnsi="Times New Roman" w:cs="Times New Roman"/>
        </w:rPr>
      </w:pPr>
    </w:p>
    <w:p w14:paraId="11A4DA68">
      <w:pPr>
        <w:pStyle w:val="3"/>
        <w:numPr>
          <w:ilvl w:val="0"/>
          <w:numId w:val="5"/>
        </w:numPr>
        <w:bidi w:val="0"/>
        <w:ind w:left="425" w:leftChars="0" w:hanging="425" w:firstLineChars="0"/>
        <w:rPr>
          <w:rFonts w:hint="default"/>
          <w:sz w:val="24"/>
          <w:szCs w:val="24"/>
        </w:rPr>
      </w:pPr>
      <w:r>
        <w:rPr>
          <w:rFonts w:hint="default"/>
          <w:sz w:val="24"/>
          <w:szCs w:val="24"/>
        </w:rPr>
        <w:t>Linear Techniques</w:t>
      </w:r>
    </w:p>
    <w:p w14:paraId="77E27907">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PCA (Eigenfaces):</w:t>
      </w:r>
      <w:r>
        <w:rPr>
          <w:rFonts w:hint="default" w:ascii="Times New Roman" w:hAnsi="Times New Roman" w:cs="Times New Roman"/>
        </w:rPr>
        <w:t xml:space="preserve"> Finds principal components (eigenvectors) to represent faces (formulas for covariance matrix).</w:t>
      </w:r>
    </w:p>
    <w:p w14:paraId="61FF2CFE">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 xml:space="preserve">LDA (Fisherfaces): </w:t>
      </w:r>
      <w:r>
        <w:rPr>
          <w:rFonts w:hint="default" w:ascii="Times New Roman" w:hAnsi="Times New Roman" w:cs="Times New Roman"/>
        </w:rPr>
        <w:t>Focuses on class differences (scatter matrices formulas). Better than PCA for discrimination.</w:t>
      </w:r>
    </w:p>
    <w:p w14:paraId="7EC4DE0B">
      <w:pP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b/>
          <w:bCs/>
        </w:rPr>
        <w:t xml:space="preserve"> ICA: </w:t>
      </w:r>
      <w:r>
        <w:rPr>
          <w:rFonts w:hint="default" w:ascii="Times New Roman" w:hAnsi="Times New Roman" w:cs="Times New Roman"/>
        </w:rPr>
        <w:t>Separates independent signals.</w:t>
      </w:r>
    </w:p>
    <w:p w14:paraId="3F6BCADD">
      <w:pPr>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b/>
          <w:bCs/>
        </w:rPr>
        <w:t xml:space="preserve"> Frequency-based: </w:t>
      </w:r>
      <w:r>
        <w:rPr>
          <w:rFonts w:hint="default" w:ascii="Times New Roman" w:hAnsi="Times New Roman" w:cs="Times New Roman"/>
        </w:rPr>
        <w:t>DCT/DWT/FFT compress data by focusing on low frequencies.</w:t>
      </w:r>
    </w:p>
    <w:p w14:paraId="4A894C10">
      <w:r>
        <w:drawing>
          <wp:inline distT="0" distB="0" distL="114300" distR="114300">
            <wp:extent cx="3310255" cy="1746250"/>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3310255" cy="1746250"/>
                    </a:xfrm>
                    <a:prstGeom prst="rect">
                      <a:avLst/>
                    </a:prstGeom>
                    <a:noFill/>
                    <a:ln>
                      <a:noFill/>
                    </a:ln>
                  </pic:spPr>
                </pic:pic>
              </a:graphicData>
            </a:graphic>
          </wp:inline>
        </w:drawing>
      </w:r>
    </w:p>
    <w:p w14:paraId="3D13F1B7">
      <w:pPr>
        <w:rPr>
          <w:rFonts w:hint="default"/>
        </w:rPr>
      </w:pPr>
    </w:p>
    <w:p w14:paraId="50FDFEEA">
      <w:pPr>
        <w:rPr>
          <w:rFonts w:hint="default" w:ascii="Times New Roman" w:hAnsi="Times New Roman" w:cs="Times New Roman"/>
        </w:rPr>
      </w:pPr>
    </w:p>
    <w:p w14:paraId="0E2ACC52">
      <w:pPr>
        <w:pStyle w:val="3"/>
        <w:numPr>
          <w:ilvl w:val="0"/>
          <w:numId w:val="5"/>
        </w:numPr>
        <w:bidi w:val="0"/>
        <w:ind w:left="425" w:leftChars="0" w:hanging="425" w:firstLineChars="0"/>
        <w:jc w:val="left"/>
        <w:rPr>
          <w:rFonts w:hint="default"/>
          <w:sz w:val="24"/>
          <w:szCs w:val="24"/>
        </w:rPr>
      </w:pPr>
      <w:r>
        <w:rPr>
          <w:rFonts w:hint="default"/>
          <w:sz w:val="24"/>
          <w:szCs w:val="24"/>
        </w:rPr>
        <w:t>5.2 Non-Linear Techniques</w:t>
      </w:r>
    </w:p>
    <w:p w14:paraId="1E4D163E">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KPCA/KDA:</w:t>
      </w:r>
      <w:r>
        <w:rPr>
          <w:rFonts w:hint="default" w:ascii="Times New Roman" w:hAnsi="Times New Roman" w:cs="Times New Roman"/>
        </w:rPr>
        <w:t xml:space="preserve"> Kernel tricks for curved data.</w:t>
      </w:r>
    </w:p>
    <w:p w14:paraId="202EC2C4">
      <w:pPr>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bCs/>
        </w:rPr>
        <w:t>Deep Learning:</w:t>
      </w:r>
      <w:r>
        <w:rPr>
          <w:rFonts w:hint="default" w:ascii="Times New Roman" w:hAnsi="Times New Roman" w:cs="Times New Roman"/>
        </w:rPr>
        <w:t xml:space="preserve"> CNNs learn layers (convolution for features, pooling for reduction).</w:t>
      </w:r>
    </w:p>
    <w:p w14:paraId="736003DD">
      <w:pPr>
        <w:rPr>
          <w:rFonts w:hint="default" w:ascii="Times New Roman" w:hAnsi="Times New Roman" w:cs="Times New Roman"/>
        </w:rPr>
      </w:pPr>
    </w:p>
    <w:p w14:paraId="0B8BDD34">
      <w:pPr>
        <w:rPr>
          <w:rFonts w:hint="default" w:ascii="Times New Roman" w:hAnsi="Times New Roman" w:cs="Times New Roman"/>
        </w:rPr>
      </w:pPr>
    </w:p>
    <w:p w14:paraId="433A9E58">
      <w:pPr>
        <w:pStyle w:val="2"/>
        <w:numPr>
          <w:ilvl w:val="0"/>
          <w:numId w:val="1"/>
        </w:numPr>
        <w:bidi w:val="0"/>
        <w:jc w:val="left"/>
        <w:rPr>
          <w:rFonts w:hint="default"/>
          <w:sz w:val="40"/>
          <w:szCs w:val="40"/>
        </w:rPr>
      </w:pPr>
      <w:r>
        <w:rPr>
          <w:rFonts w:hint="default"/>
          <w:sz w:val="40"/>
          <w:szCs w:val="40"/>
        </w:rPr>
        <w:t>Detailed Explanation of Hybrid Approaches</w:t>
      </w:r>
    </w:p>
    <w:p w14:paraId="5D9A2EB4">
      <w:pPr>
        <w:rPr>
          <w:rFonts w:hint="default" w:ascii="Times New Roman" w:hAnsi="Times New Roman" w:cs="Times New Roman"/>
        </w:rPr>
      </w:pPr>
    </w:p>
    <w:p w14:paraId="1B0FAFBF">
      <w:pPr>
        <w:rPr>
          <w:rFonts w:hint="default" w:ascii="Times New Roman" w:hAnsi="Times New Roman" w:cs="Times New Roman"/>
        </w:rPr>
      </w:pPr>
      <w:r>
        <w:rPr>
          <w:rFonts w:hint="default" w:ascii="Times New Roman" w:hAnsi="Times New Roman" w:cs="Times New Roman"/>
        </w:rPr>
        <w:t>These merge strengths (e.g., local robustness + holistic simplicity).</w:t>
      </w:r>
    </w:p>
    <w:p w14:paraId="419F2AB4">
      <w:pPr>
        <w:rPr>
          <w:rFonts w:hint="default" w:ascii="Times New Roman" w:hAnsi="Times New Roman" w:cs="Times New Roman"/>
        </w:rPr>
      </w:pPr>
      <w:r>
        <w:rPr>
          <w:rFonts w:hint="default" w:ascii="Times New Roman" w:hAnsi="Times New Roman" w:cs="Times New Roman"/>
        </w:rPr>
        <w:t>- Examples: GW-LDA (Gabor for local + LDA for global); MM-DFR (CNN + autoencoders).</w:t>
      </w:r>
    </w:p>
    <w:p w14:paraId="6F1565D0">
      <w:pPr>
        <w:rPr>
          <w:rFonts w:hint="default" w:ascii="Times New Roman" w:hAnsi="Times New Roman" w:cs="Times New Roman"/>
        </w:rPr>
      </w:pPr>
    </w:p>
    <w:p w14:paraId="264040FD">
      <w:pPr>
        <w:jc w:val="center"/>
      </w:pPr>
      <w:r>
        <w:drawing>
          <wp:inline distT="0" distB="0" distL="114300" distR="114300">
            <wp:extent cx="2836545" cy="13862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2836545" cy="1386205"/>
                    </a:xfrm>
                    <a:prstGeom prst="rect">
                      <a:avLst/>
                    </a:prstGeom>
                    <a:noFill/>
                    <a:ln>
                      <a:noFill/>
                    </a:ln>
                  </pic:spPr>
                </pic:pic>
              </a:graphicData>
            </a:graphic>
          </wp:inline>
        </w:drawing>
      </w:r>
    </w:p>
    <w:p w14:paraId="1BE3C507">
      <w:pPr>
        <w:jc w:val="center"/>
        <w:rPr>
          <w:rFonts w:hint="default"/>
        </w:rPr>
      </w:pPr>
      <w:r>
        <w:drawing>
          <wp:inline distT="0" distB="0" distL="114300" distR="114300">
            <wp:extent cx="2952750" cy="1426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2952750" cy="1426845"/>
                    </a:xfrm>
                    <a:prstGeom prst="rect">
                      <a:avLst/>
                    </a:prstGeom>
                    <a:noFill/>
                    <a:ln>
                      <a:noFill/>
                    </a:ln>
                  </pic:spPr>
                </pic:pic>
              </a:graphicData>
            </a:graphic>
          </wp:inline>
        </w:drawing>
      </w:r>
    </w:p>
    <w:p w14:paraId="0DD53F2E">
      <w:pPr>
        <w:pStyle w:val="2"/>
        <w:numPr>
          <w:ilvl w:val="0"/>
          <w:numId w:val="1"/>
        </w:numPr>
        <w:bidi w:val="0"/>
        <w:jc w:val="left"/>
        <w:rPr>
          <w:rFonts w:hint="default"/>
          <w:sz w:val="40"/>
          <w:szCs w:val="40"/>
        </w:rPr>
      </w:pPr>
      <w:r>
        <w:rPr>
          <w:rFonts w:hint="default"/>
          <w:sz w:val="40"/>
          <w:szCs w:val="40"/>
        </w:rPr>
        <w:t>Assessment: Databases, Results, and Comparisons</w:t>
      </w:r>
    </w:p>
    <w:p w14:paraId="2832D1D9">
      <w:pPr>
        <w:rPr>
          <w:rFonts w:hint="default" w:ascii="Times New Roman" w:hAnsi="Times New Roman" w:cs="Times New Roman"/>
        </w:rPr>
      </w:pPr>
    </w:p>
    <w:p w14:paraId="362D8927">
      <w:pPr>
        <w:rPr>
          <w:rFonts w:hint="default" w:ascii="Times New Roman" w:hAnsi="Times New Roman" w:cs="Times New Roman"/>
          <w:b/>
          <w:bCs/>
        </w:rPr>
      </w:pPr>
      <w:r>
        <w:rPr>
          <w:rFonts w:hint="default" w:ascii="Times New Roman" w:hAnsi="Times New Roman" w:cs="Times New Roman"/>
          <w:b/>
          <w:bCs/>
        </w:rPr>
        <w:t>Databases Explained</w:t>
      </w:r>
    </w:p>
    <w:p w14:paraId="229995A4">
      <w:pPr>
        <w:rPr>
          <w:rFonts w:hint="default" w:ascii="Times New Roman" w:hAnsi="Times New Roman" w:cs="Times New Roman"/>
        </w:rPr>
      </w:pPr>
      <w:r>
        <w:rPr>
          <w:rFonts w:hint="default" w:ascii="Times New Roman" w:hAnsi="Times New Roman" w:cs="Times New Roman"/>
        </w:rPr>
        <w:t>These are standard test sets:</w:t>
      </w:r>
    </w:p>
    <w:p w14:paraId="0B90EF22">
      <w:pPr>
        <w:rPr>
          <w:rFonts w:hint="default" w:ascii="Times New Roman" w:hAnsi="Times New Roman" w:cs="Times New Roman"/>
        </w:rPr>
      </w:pPr>
      <w:r>
        <w:rPr>
          <w:rFonts w:hint="default" w:ascii="Times New Roman" w:hAnsi="Times New Roman" w:cs="Times New Roman"/>
          <w:b/>
          <w:bCs/>
        </w:rPr>
        <w:t>- LFW</w:t>
      </w:r>
      <w:r>
        <w:rPr>
          <w:rFonts w:hint="default" w:ascii="Times New Roman" w:hAnsi="Times New Roman" w:cs="Times New Roman"/>
        </w:rPr>
        <w:t>: 13,000+ real-world images (uncontrolled).</w:t>
      </w:r>
    </w:p>
    <w:p w14:paraId="6D2F7CD6">
      <w:pPr>
        <w:rPr>
          <w:rFonts w:hint="default" w:ascii="Times New Roman" w:hAnsi="Times New Roman" w:cs="Times New Roman"/>
        </w:rPr>
      </w:pPr>
      <w:r>
        <w:rPr>
          <w:rFonts w:hint="default" w:ascii="Times New Roman" w:hAnsi="Times New Roman" w:cs="Times New Roman"/>
        </w:rPr>
        <w:t>### Experimental Results and Comparisons</w:t>
      </w:r>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93"/>
        <w:gridCol w:w="1289"/>
        <w:gridCol w:w="1309"/>
        <w:gridCol w:w="1983"/>
        <w:gridCol w:w="1622"/>
      </w:tblGrid>
      <w:tr w14:paraId="7A12D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474C5199">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Criterion</w:t>
            </w:r>
          </w:p>
        </w:tc>
        <w:tc>
          <w:tcPr>
            <w:tcW w:w="0" w:type="auto"/>
            <w:shd w:val="clear" w:color="auto" w:fill="auto"/>
            <w:vAlign w:val="center"/>
          </w:tcPr>
          <w:p w14:paraId="7DFB3C42">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Local (Best)</w:t>
            </w:r>
          </w:p>
        </w:tc>
        <w:tc>
          <w:tcPr>
            <w:tcW w:w="0" w:type="auto"/>
            <w:shd w:val="clear" w:color="auto" w:fill="auto"/>
            <w:vAlign w:val="center"/>
          </w:tcPr>
          <w:p w14:paraId="1906791D">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Holistic Linear</w:t>
            </w:r>
          </w:p>
        </w:tc>
        <w:tc>
          <w:tcPr>
            <w:tcW w:w="0" w:type="auto"/>
            <w:shd w:val="clear" w:color="auto" w:fill="auto"/>
            <w:vAlign w:val="center"/>
          </w:tcPr>
          <w:p w14:paraId="58B12D8D">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Holistic Non-Linear</w:t>
            </w:r>
          </w:p>
        </w:tc>
        <w:tc>
          <w:tcPr>
            <w:tcW w:w="0" w:type="auto"/>
            <w:shd w:val="clear" w:color="auto" w:fill="auto"/>
            <w:vAlign w:val="center"/>
          </w:tcPr>
          <w:p w14:paraId="20FBAA07">
            <w:pPr>
              <w:keepNext w:val="0"/>
              <w:keepLines w:val="0"/>
              <w:widowControl/>
              <w:suppressLineNumbers w:val="0"/>
              <w:jc w:val="center"/>
              <w:rPr>
                <w:rFonts w:hint="default" w:ascii="Times New Roman" w:hAnsi="Times New Roman" w:cs="Times New Roman"/>
                <w:b/>
                <w:bCs/>
              </w:rPr>
            </w:pPr>
            <w:r>
              <w:rPr>
                <w:rStyle w:val="8"/>
                <w:rFonts w:hint="default" w:ascii="Times New Roman" w:hAnsi="Times New Roman" w:eastAsia="SimSun" w:cs="Times New Roman"/>
                <w:kern w:val="0"/>
                <w:sz w:val="24"/>
                <w:szCs w:val="24"/>
                <w:lang w:val="en-US" w:eastAsia="zh-CN" w:bidi="ar"/>
              </w:rPr>
              <w:t>Hybrid (Best)</w:t>
            </w:r>
          </w:p>
        </w:tc>
      </w:tr>
      <w:tr w14:paraId="54132D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B75B8EB">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Recognition Rate</w:t>
            </w:r>
          </w:p>
        </w:tc>
        <w:tc>
          <w:tcPr>
            <w:tcW w:w="0" w:type="auto"/>
            <w:shd w:val="clear" w:color="auto" w:fill="auto"/>
            <w:vAlign w:val="center"/>
          </w:tcPr>
          <w:p w14:paraId="4AECE2A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 (98–99%)</w:t>
            </w:r>
          </w:p>
        </w:tc>
        <w:tc>
          <w:tcPr>
            <w:tcW w:w="0" w:type="auto"/>
            <w:shd w:val="clear" w:color="auto" w:fill="auto"/>
            <w:vAlign w:val="center"/>
          </w:tcPr>
          <w:p w14:paraId="05D0BB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 (95–99%)</w:t>
            </w:r>
          </w:p>
        </w:tc>
        <w:tc>
          <w:tcPr>
            <w:tcW w:w="0" w:type="auto"/>
            <w:shd w:val="clear" w:color="auto" w:fill="auto"/>
            <w:vAlign w:val="center"/>
          </w:tcPr>
          <w:p w14:paraId="32C1278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Medium–High (85–98%)</w:t>
            </w:r>
          </w:p>
        </w:tc>
        <w:tc>
          <w:tcPr>
            <w:tcW w:w="0" w:type="auto"/>
            <w:shd w:val="clear" w:color="auto" w:fill="auto"/>
            <w:vAlign w:val="center"/>
          </w:tcPr>
          <w:p w14:paraId="6D54F50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Very High (99%)</w:t>
            </w:r>
          </w:p>
        </w:tc>
      </w:tr>
      <w:tr w14:paraId="3006D0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571A0B4">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Processing Time</w:t>
            </w:r>
          </w:p>
        </w:tc>
        <w:tc>
          <w:tcPr>
            <w:tcW w:w="0" w:type="auto"/>
            <w:shd w:val="clear" w:color="auto" w:fill="auto"/>
            <w:vAlign w:val="center"/>
          </w:tcPr>
          <w:p w14:paraId="598667E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w:t>
            </w:r>
          </w:p>
        </w:tc>
        <w:tc>
          <w:tcPr>
            <w:tcW w:w="0" w:type="auto"/>
            <w:shd w:val="clear" w:color="auto" w:fill="auto"/>
            <w:vAlign w:val="center"/>
          </w:tcPr>
          <w:p w14:paraId="5BE4E22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w:t>
            </w:r>
          </w:p>
        </w:tc>
        <w:tc>
          <w:tcPr>
            <w:tcW w:w="0" w:type="auto"/>
            <w:shd w:val="clear" w:color="auto" w:fill="auto"/>
            <w:vAlign w:val="center"/>
          </w:tcPr>
          <w:p w14:paraId="0B6E10F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0329A2A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Medium–High</w:t>
            </w:r>
          </w:p>
        </w:tc>
      </w:tr>
      <w:tr w14:paraId="0A068F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30C7C31">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Robustness to Lighting / Pose</w:t>
            </w:r>
          </w:p>
        </w:tc>
        <w:tc>
          <w:tcPr>
            <w:tcW w:w="0" w:type="auto"/>
            <w:shd w:val="clear" w:color="auto" w:fill="auto"/>
            <w:vAlign w:val="center"/>
          </w:tcPr>
          <w:p w14:paraId="7F773E1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07C41CF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Medium</w:t>
            </w:r>
          </w:p>
        </w:tc>
        <w:tc>
          <w:tcPr>
            <w:tcW w:w="0" w:type="auto"/>
            <w:shd w:val="clear" w:color="auto" w:fill="auto"/>
            <w:vAlign w:val="center"/>
          </w:tcPr>
          <w:p w14:paraId="33E80DD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Medium</w:t>
            </w:r>
          </w:p>
        </w:tc>
        <w:tc>
          <w:tcPr>
            <w:tcW w:w="0" w:type="auto"/>
            <w:shd w:val="clear" w:color="auto" w:fill="auto"/>
            <w:vAlign w:val="center"/>
          </w:tcPr>
          <w:p w14:paraId="5CD0E38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w:t>
            </w:r>
          </w:p>
        </w:tc>
      </w:tr>
      <w:tr w14:paraId="25A2F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B428160">
            <w:pPr>
              <w:keepNext w:val="0"/>
              <w:keepLines w:val="0"/>
              <w:widowControl/>
              <w:suppressLineNumbers w:val="0"/>
              <w:jc w:val="left"/>
              <w:rPr>
                <w:rFonts w:hint="default" w:ascii="Times New Roman" w:hAnsi="Times New Roman" w:cs="Times New Roman"/>
              </w:rPr>
            </w:pPr>
            <w:r>
              <w:rPr>
                <w:rStyle w:val="8"/>
                <w:rFonts w:hint="default" w:ascii="Times New Roman" w:hAnsi="Times New Roman" w:eastAsia="SimSun" w:cs="Times New Roman"/>
                <w:kern w:val="0"/>
                <w:sz w:val="24"/>
                <w:szCs w:val="24"/>
                <w:lang w:val="en-US" w:eastAsia="zh-CN" w:bidi="ar"/>
              </w:rPr>
              <w:t>Complexity</w:t>
            </w:r>
          </w:p>
        </w:tc>
        <w:tc>
          <w:tcPr>
            <w:tcW w:w="0" w:type="auto"/>
            <w:shd w:val="clear" w:color="auto" w:fill="auto"/>
            <w:vAlign w:val="center"/>
          </w:tcPr>
          <w:p w14:paraId="7CFAB34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w:t>
            </w:r>
          </w:p>
        </w:tc>
        <w:tc>
          <w:tcPr>
            <w:tcW w:w="0" w:type="auto"/>
            <w:shd w:val="clear" w:color="auto" w:fill="auto"/>
            <w:vAlign w:val="center"/>
          </w:tcPr>
          <w:p w14:paraId="7A11C9A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w:t>
            </w:r>
          </w:p>
        </w:tc>
        <w:tc>
          <w:tcPr>
            <w:tcW w:w="0" w:type="auto"/>
            <w:shd w:val="clear" w:color="auto" w:fill="auto"/>
            <w:vAlign w:val="center"/>
          </w:tcPr>
          <w:p w14:paraId="48871A6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378C530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High</w:t>
            </w:r>
          </w:p>
        </w:tc>
      </w:tr>
    </w:tbl>
    <w:p w14:paraId="16344F9C">
      <w:pPr>
        <w:rPr>
          <w:rFonts w:hint="default" w:ascii="Times New Roman" w:hAnsi="Times New Roman" w:cs="Times New Roman"/>
        </w:rPr>
      </w:pPr>
    </w:p>
    <w:p w14:paraId="71A5BFC7">
      <w:pPr>
        <w:rPr>
          <w:rFonts w:hint="default" w:ascii="Times New Roman" w:hAnsi="Times New Roman" w:cs="Times New Roman"/>
        </w:rPr>
      </w:pPr>
      <w:r>
        <w:rPr>
          <w:rFonts w:hint="default" w:ascii="Times New Roman" w:hAnsi="Times New Roman" w:cs="Times New Roman"/>
        </w:rPr>
        <w:t>Results show hybrids often outperform (e.g., 99% accuracy), but locals are faster.</w:t>
      </w:r>
    </w:p>
    <w:p w14:paraId="52FC7493">
      <w:pPr>
        <w:rPr>
          <w:rFonts w:hint="default" w:ascii="Times New Roman" w:hAnsi="Times New Roman" w:cs="Times New Roman"/>
        </w:rPr>
      </w:pPr>
    </w:p>
    <w:p w14:paraId="5B8C20B9">
      <w:pPr>
        <w:pStyle w:val="2"/>
        <w:numPr>
          <w:ilvl w:val="0"/>
          <w:numId w:val="1"/>
        </w:numPr>
        <w:bidi w:val="0"/>
        <w:jc w:val="left"/>
        <w:rPr>
          <w:rFonts w:hint="default"/>
          <w:sz w:val="40"/>
          <w:szCs w:val="40"/>
          <w:lang w:val="fr-FR"/>
        </w:rPr>
      </w:pPr>
      <w:r>
        <w:rPr>
          <w:rFonts w:hint="default"/>
          <w:sz w:val="40"/>
          <w:szCs w:val="40"/>
          <w:lang w:val="fr-FR"/>
        </w:rPr>
        <w:t xml:space="preserve">The Project face_v2 </w:t>
      </w:r>
    </w:p>
    <w:p w14:paraId="464B5B38">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Key highlights:</w:t>
      </w:r>
    </w:p>
    <w:p w14:paraId="18A1A1A6">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Environment</w:t>
      </w:r>
      <w:r>
        <w:rPr>
          <w:rFonts w:hint="default" w:ascii="Times New Roman" w:hAnsi="Times New Roman" w:cs="Times New Roman"/>
        </w:rPr>
        <w:t>: Python 3 with libraries like OpenCV for detection, scikit-image for features (LBP, HOG), scikit-learn for dimensionality reduction (PCA, KernelPCA, LDA) and classifiers (k-NN, SVC), and NumPy for data handling.</w:t>
      </w:r>
    </w:p>
    <w:p w14:paraId="3C3196BC">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Dataset</w:t>
      </w:r>
      <w:r>
        <w:rPr>
          <w:rFonts w:hint="default" w:ascii="Times New Roman" w:hAnsi="Times New Roman" w:cs="Times New Roman"/>
        </w:rPr>
        <w:t>: LFW fetched via scikit-learn, with min 20 faces per person, grayscale images resized to 0.5 scale, resulting in ~3000+ images across identities.</w:t>
      </w:r>
    </w:p>
    <w:p w14:paraId="47DE9415">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Approaches</w:t>
      </w:r>
      <w:r>
        <w:rPr>
          <w:rFonts w:hint="default" w:ascii="Times New Roman" w:hAnsi="Times New Roman" w:cs="Times New Roman"/>
        </w:rPr>
        <w:t>: Combines detection, extraction, and recognition; evaluates accuracy on train/test splits.</w:t>
      </w:r>
    </w:p>
    <w:p w14:paraId="56FA624C">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Performance</w:t>
      </w:r>
      <w:r>
        <w:rPr>
          <w:rFonts w:hint="default" w:ascii="Times New Roman" w:hAnsi="Times New Roman" w:cs="Times New Roman"/>
        </w:rPr>
        <w:t>: Classical methods; notebook computes accuracy scores for each approach.</w:t>
      </w:r>
    </w:p>
    <w:p w14:paraId="217ECCA2">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Challenges</w:t>
      </w:r>
      <w:r>
        <w:rPr>
          <w:rFonts w:hint="default" w:ascii="Times New Roman" w:hAnsi="Times New Roman" w:cs="Times New Roman"/>
        </w:rPr>
        <w:t>: Handles face detection failures by resizing originals; unifies face size to 128x128 for consistency.</w:t>
      </w:r>
    </w:p>
    <w:p w14:paraId="392A0CA5">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The notebook serves as an educational demo of pre-deep-learning face recognition, emphasizing feature engineering over end-to-end models.</w:t>
      </w:r>
    </w:p>
    <w:p w14:paraId="48E30D83">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Here's an example from the LFW dataset to illustrate the input data:</w:t>
      </w:r>
    </w:p>
    <w:p w14:paraId="038E8ED0">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3679825" cy="1851660"/>
            <wp:effectExtent l="0" t="0" r="15875" b="1524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6"/>
                    <a:stretch>
                      <a:fillRect/>
                    </a:stretch>
                  </pic:blipFill>
                  <pic:spPr>
                    <a:xfrm>
                      <a:off x="0" y="0"/>
                      <a:ext cx="3679825" cy="1851660"/>
                    </a:xfrm>
                    <a:prstGeom prst="rect">
                      <a:avLst/>
                    </a:prstGeom>
                    <a:noFill/>
                    <a:ln w="9525">
                      <a:noFill/>
                    </a:ln>
                  </pic:spPr>
                </pic:pic>
              </a:graphicData>
            </a:graphic>
          </wp:inline>
        </w:drawing>
      </w:r>
    </w:p>
    <w:p w14:paraId="5198A12E">
      <w:pPr>
        <w:rPr>
          <w:rFonts w:hint="default"/>
          <w:sz w:val="40"/>
          <w:szCs w:val="40"/>
          <w:lang w:val="fr-FR"/>
        </w:rPr>
      </w:pPr>
    </w:p>
    <w:p w14:paraId="270F5302">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System Pipeline</w:t>
      </w:r>
    </w:p>
    <w:p w14:paraId="4FD33A21">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The core pipeline for all approaches is:</w:t>
      </w:r>
    </w:p>
    <w:p w14:paraId="4A938C51">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Input</w:t>
      </w:r>
      <w:r>
        <w:rPr>
          <w:rFonts w:hint="default" w:ascii="Times New Roman" w:hAnsi="Times New Roman" w:cs="Times New Roman"/>
        </w:rPr>
        <w:t>: Grayscale image from LFW.</w:t>
      </w:r>
    </w:p>
    <w:p w14:paraId="336DD830">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Face Detection</w:t>
      </w:r>
      <w:r>
        <w:rPr>
          <w:rFonts w:hint="default" w:ascii="Times New Roman" w:hAnsi="Times New Roman" w:cs="Times New Roman"/>
        </w:rPr>
        <w:t>: Haar cascade to crop the largest face (fallback to resize if none detected).</w:t>
      </w:r>
    </w:p>
    <w:p w14:paraId="3ECA6A7D">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Feature Extraction</w:t>
      </w:r>
      <w:r>
        <w:rPr>
          <w:rFonts w:hint="default" w:ascii="Times New Roman" w:hAnsi="Times New Roman" w:cs="Times New Roman"/>
        </w:rPr>
        <w:t>: Method-specific (e.g., LBP, HOG, PCA).</w:t>
      </w:r>
    </w:p>
    <w:p w14:paraId="6293562C">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Classification</w:t>
      </w:r>
      <w:r>
        <w:rPr>
          <w:rFonts w:hint="default" w:ascii="Times New Roman" w:hAnsi="Times New Roman" w:cs="Times New Roman"/>
        </w:rPr>
        <w:t>: k-NN, SVM, or descriptor matching to predict identity.</w:t>
      </w:r>
    </w:p>
    <w:p w14:paraId="23027312">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Output</w:t>
      </w:r>
      <w:r>
        <w:rPr>
          <w:rFonts w:hint="default" w:ascii="Times New Roman" w:hAnsi="Times New Roman" w:cs="Times New Roman"/>
        </w:rPr>
        <w:t>: Predicted label and accuracy evaluation.</w:t>
      </w:r>
    </w:p>
    <w:p w14:paraId="6A70A216">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This modular design allows swapping components for different approaches.</w:t>
      </w:r>
    </w:p>
    <w:p w14:paraId="2B77E6C6">
      <w:pPr>
        <w:pStyle w:val="7"/>
        <w:keepNext w:val="0"/>
        <w:keepLines w:val="0"/>
        <w:widowControl/>
        <w:suppressLineNumbers w:val="0"/>
        <w:jc w:val="center"/>
      </w:pPr>
      <w:r>
        <w:drawing>
          <wp:inline distT="0" distB="0" distL="114300" distR="114300">
            <wp:extent cx="3618865" cy="23583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618865" cy="2358390"/>
                    </a:xfrm>
                    <a:prstGeom prst="rect">
                      <a:avLst/>
                    </a:prstGeom>
                    <a:noFill/>
                    <a:ln>
                      <a:noFill/>
                    </a:ln>
                  </pic:spPr>
                </pic:pic>
              </a:graphicData>
            </a:graphic>
          </wp:inline>
        </w:drawing>
      </w:r>
    </w:p>
    <w:p w14:paraId="2BFA7A4F">
      <w:pPr>
        <w:pStyle w:val="7"/>
        <w:keepNext w:val="0"/>
        <w:keepLines w:val="0"/>
        <w:widowControl/>
        <w:suppressLineNumbers w:val="0"/>
        <w:jc w:val="both"/>
      </w:pPr>
    </w:p>
    <w:p w14:paraId="5D6D24E5">
      <w:pPr>
        <w:pStyle w:val="7"/>
        <w:keepNext w:val="0"/>
        <w:keepLines w:val="0"/>
        <w:widowControl/>
        <w:suppressLineNumbers w:val="0"/>
      </w:pPr>
      <w:r>
        <w:t>A more detailed variant:</w:t>
      </w:r>
    </w:p>
    <w:p w14:paraId="139D33F4">
      <w:pPr>
        <w:pStyle w:val="7"/>
        <w:keepNext w:val="0"/>
        <w:keepLines w:val="0"/>
        <w:widowControl/>
        <w:suppressLineNumbers w:val="0"/>
        <w:jc w:val="center"/>
        <w:rPr>
          <w:rFonts w:hint="default"/>
        </w:rPr>
      </w:pPr>
      <w:r>
        <w:drawing>
          <wp:inline distT="0" distB="0" distL="114300" distR="114300">
            <wp:extent cx="3638550" cy="1934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3638550" cy="1934845"/>
                    </a:xfrm>
                    <a:prstGeom prst="rect">
                      <a:avLst/>
                    </a:prstGeom>
                    <a:noFill/>
                    <a:ln>
                      <a:noFill/>
                    </a:ln>
                  </pic:spPr>
                </pic:pic>
              </a:graphicData>
            </a:graphic>
          </wp:inline>
        </w:drawing>
      </w:r>
    </w:p>
    <w:p w14:paraId="3A5F5674">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304800" cy="304800"/>
            <wp:effectExtent l="0" t="0" r="0" b="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p>
    <w:p w14:paraId="0DAC9D13">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Face Detection Architecture: Haar Cascade</w:t>
      </w:r>
    </w:p>
    <w:p w14:paraId="57EC5A97">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The notebook uses OpenCV's pre-trained Haar cascade classifier (haarcascade_frontalface_default.xml) for frontal face detection. This is a cascade of boosted classifiers using Haar-like features (edge, line, rectangle patterns) for rapid detection.</w:t>
      </w:r>
    </w:p>
    <w:p w14:paraId="2E98B1A3">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Process:</w:t>
      </w:r>
    </w:p>
    <w:p w14:paraId="3B078A5E">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Convert image to uint8.</w:t>
      </w:r>
    </w:p>
    <w:p w14:paraId="04AF11A4">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Detect multi-scale rectangles.</w:t>
      </w:r>
    </w:p>
    <w:p w14:paraId="11D7EC9A">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Select largest face, resize to 128x128, normalize to [0,1].</w:t>
      </w:r>
    </w:p>
    <w:p w14:paraId="5E3D27B8">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This classical method is efficient but less robust to variations than modern CNN-based detectors.</w:t>
      </w:r>
    </w:p>
    <w:p w14:paraId="45CE6A10">
      <w:pPr>
        <w:pStyle w:val="7"/>
        <w:keepNext w:val="0"/>
        <w:keepLines w:val="0"/>
        <w:widowControl/>
        <w:suppressLineNumbers w:val="0"/>
        <w:jc w:val="center"/>
        <w:rPr>
          <w:rFonts w:hint="default" w:ascii="Times New Roman" w:hAnsi="Times New Roman" w:cs="Times New Roman"/>
        </w:rPr>
      </w:pPr>
      <w:r>
        <w:drawing>
          <wp:inline distT="0" distB="0" distL="114300" distR="114300">
            <wp:extent cx="4767580" cy="2575560"/>
            <wp:effectExtent l="0" t="0" r="139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767580" cy="2575560"/>
                    </a:xfrm>
                    <a:prstGeom prst="rect">
                      <a:avLst/>
                    </a:prstGeom>
                    <a:noFill/>
                    <a:ln>
                      <a:noFill/>
                    </a:ln>
                  </pic:spPr>
                </pic:pic>
              </a:graphicData>
            </a:graphic>
          </wp:inline>
        </w:drawing>
      </w:r>
    </w:p>
    <w:p w14:paraId="33B62EF9">
      <w:pPr>
        <w:keepNext w:val="0"/>
        <w:keepLines w:val="0"/>
        <w:widowControl/>
        <w:suppressLineNumbers w:val="0"/>
        <w:jc w:val="left"/>
      </w:pPr>
    </w:p>
    <w:p w14:paraId="7C70C431">
      <w:pPr>
        <w:pStyle w:val="7"/>
        <w:keepNext w:val="0"/>
        <w:keepLines w:val="0"/>
        <w:widowControl/>
        <w:suppressLineNumbers w:val="0"/>
      </w:pPr>
      <w:r>
        <w:t>Flow diagram:</w:t>
      </w:r>
    </w:p>
    <w:p w14:paraId="5A65D616">
      <w:pPr>
        <w:keepNext w:val="0"/>
        <w:keepLines w:val="0"/>
        <w:widowControl/>
        <w:suppressLineNumbers w:val="0"/>
        <w:jc w:val="center"/>
      </w:pPr>
      <w:r>
        <w:drawing>
          <wp:inline distT="0" distB="0" distL="114300" distR="114300">
            <wp:extent cx="2940050" cy="1853565"/>
            <wp:effectExtent l="0" t="0" r="1270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2940050" cy="1853565"/>
                    </a:xfrm>
                    <a:prstGeom prst="rect">
                      <a:avLst/>
                    </a:prstGeom>
                    <a:noFill/>
                    <a:ln>
                      <a:noFill/>
                    </a:ln>
                  </pic:spPr>
                </pic:pic>
              </a:graphicData>
            </a:graphic>
          </wp:inline>
        </w:drawing>
      </w:r>
    </w:p>
    <w:p w14:paraId="3F9777B9">
      <w:pPr>
        <w:rPr>
          <w:rFonts w:hint="default"/>
          <w:sz w:val="40"/>
          <w:szCs w:val="40"/>
          <w:lang w:val="fr-FR"/>
        </w:rPr>
      </w:pPr>
    </w:p>
    <w:p w14:paraId="57516F7C">
      <w:pPr>
        <w:pStyle w:val="7"/>
        <w:keepNext w:val="0"/>
        <w:keepLines w:val="0"/>
        <w:widowControl/>
        <w:suppressLineNumbers w:val="0"/>
      </w:pPr>
      <w:r>
        <w:t>Module architecture:</w:t>
      </w:r>
    </w:p>
    <w:p w14:paraId="72992B06">
      <w:pPr>
        <w:rPr>
          <w:rFonts w:hint="default"/>
          <w:sz w:val="40"/>
          <w:szCs w:val="40"/>
          <w:lang w:val="fr-FR"/>
        </w:rPr>
      </w:pPr>
      <w:r>
        <w:drawing>
          <wp:inline distT="0" distB="0" distL="114300" distR="114300">
            <wp:extent cx="4468495" cy="2382520"/>
            <wp:effectExtent l="0" t="0" r="825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468495" cy="2382520"/>
                    </a:xfrm>
                    <a:prstGeom prst="rect">
                      <a:avLst/>
                    </a:prstGeom>
                    <a:noFill/>
                    <a:ln>
                      <a:noFill/>
                    </a:ln>
                  </pic:spPr>
                </pic:pic>
              </a:graphicData>
            </a:graphic>
          </wp:inline>
        </w:drawing>
      </w:r>
    </w:p>
    <w:p w14:paraId="4C5E6CAE">
      <w:pPr>
        <w:rPr>
          <w:rFonts w:hint="default"/>
          <w:sz w:val="40"/>
          <w:szCs w:val="40"/>
          <w:lang w:val="fr-FR"/>
        </w:rPr>
      </w:pPr>
    </w:p>
    <w:p w14:paraId="4CB75014">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Feature Extraction Architectures</w:t>
      </w:r>
    </w:p>
    <w:p w14:paraId="7AF2C973">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Features are extracted from detected 128x128 faces. The notebook supports multiple types:</w:t>
      </w:r>
    </w:p>
    <w:p w14:paraId="72DD0DFA">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Local Appearance-Based: Local Binary Patterns (LBP)</w:t>
      </w:r>
    </w:p>
    <w:p w14:paraId="5B0B2B23">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LBP computes texture descriptors by comparing each pixel to its neighbors, thresholding to binary codes, and histogramming. Used via skimage.feature.local_binary_pattern.</w:t>
      </w:r>
    </w:p>
    <w:p w14:paraId="6917597B">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Captures local patterns like edges/textures, robust to illumination.</w:t>
      </w:r>
    </w:p>
    <w:p w14:paraId="5B99764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Output: Histogram vector.</w:t>
      </w:r>
    </w:p>
    <w:p w14:paraId="41479F69">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rPr>
      </w:pPr>
      <w:r>
        <w:drawing>
          <wp:inline distT="0" distB="0" distL="114300" distR="114300">
            <wp:extent cx="3874135" cy="1654810"/>
            <wp:effectExtent l="0" t="0" r="1206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3874135" cy="1654810"/>
                    </a:xfrm>
                    <a:prstGeom prst="rect">
                      <a:avLst/>
                    </a:prstGeom>
                    <a:noFill/>
                    <a:ln>
                      <a:noFill/>
                    </a:ln>
                  </pic:spPr>
                </pic:pic>
              </a:graphicData>
            </a:graphic>
          </wp:inline>
        </w:drawing>
      </w:r>
    </w:p>
    <w:p w14:paraId="5B898CB5">
      <w:pPr>
        <w:rPr>
          <w:rFonts w:hint="default"/>
          <w:sz w:val="40"/>
          <w:szCs w:val="40"/>
          <w:lang w:val="fr-FR"/>
        </w:rPr>
      </w:pPr>
    </w:p>
    <w:p w14:paraId="6404E9A9">
      <w:pPr>
        <w:pStyle w:val="7"/>
        <w:keepNext w:val="0"/>
        <w:keepLines w:val="0"/>
        <w:widowControl/>
        <w:suppressLineNumbers w:val="0"/>
      </w:pPr>
      <w:r>
        <w:t>Detailed extraction:</w:t>
      </w:r>
    </w:p>
    <w:p w14:paraId="2BB44108">
      <w:pPr>
        <w:jc w:val="center"/>
        <w:rPr>
          <w:rFonts w:hint="default"/>
          <w:lang w:val="fr-FR"/>
        </w:rPr>
      </w:pPr>
      <w:r>
        <w:drawing>
          <wp:inline distT="0" distB="0" distL="114300" distR="114300">
            <wp:extent cx="4421505" cy="2426335"/>
            <wp:effectExtent l="0" t="0" r="1714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421505" cy="2426335"/>
                    </a:xfrm>
                    <a:prstGeom prst="rect">
                      <a:avLst/>
                    </a:prstGeom>
                    <a:noFill/>
                    <a:ln>
                      <a:noFill/>
                    </a:ln>
                  </pic:spPr>
                </pic:pic>
              </a:graphicData>
            </a:graphic>
          </wp:inline>
        </w:drawing>
      </w:r>
    </w:p>
    <w:p w14:paraId="3401F1ED">
      <w:pPr>
        <w:rPr>
          <w:rFonts w:hint="default"/>
          <w:sz w:val="40"/>
          <w:szCs w:val="40"/>
          <w:lang w:val="fr-FR"/>
        </w:rPr>
      </w:pPr>
    </w:p>
    <w:p w14:paraId="592F5762">
      <w:pPr>
        <w:pStyle w:val="7"/>
        <w:keepNext w:val="0"/>
        <w:keepLines w:val="0"/>
        <w:widowControl/>
        <w:suppressLineNumbers w:val="0"/>
      </w:pPr>
      <w:r>
        <w:t>Robust variant:</w:t>
      </w:r>
    </w:p>
    <w:p w14:paraId="3540B6DB">
      <w:pPr>
        <w:jc w:val="center"/>
      </w:pPr>
      <w:r>
        <w:drawing>
          <wp:inline distT="0" distB="0" distL="114300" distR="114300">
            <wp:extent cx="4664075" cy="2348230"/>
            <wp:effectExtent l="0" t="0" r="317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664075" cy="2348230"/>
                    </a:xfrm>
                    <a:prstGeom prst="rect">
                      <a:avLst/>
                    </a:prstGeom>
                    <a:noFill/>
                    <a:ln>
                      <a:noFill/>
                    </a:ln>
                  </pic:spPr>
                </pic:pic>
              </a:graphicData>
            </a:graphic>
          </wp:inline>
        </w:drawing>
      </w:r>
    </w:p>
    <w:p w14:paraId="0FAC16A1">
      <w:pPr>
        <w:jc w:val="center"/>
      </w:pPr>
    </w:p>
    <w:p w14:paraId="4C31819F">
      <w:pPr>
        <w:jc w:val="center"/>
      </w:pPr>
    </w:p>
    <w:p w14:paraId="2AEEC538">
      <w:pPr>
        <w:jc w:val="both"/>
      </w:pPr>
    </w:p>
    <w:p w14:paraId="3C34843A">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Local Appearance-Based: Histogram of Oriented Gradients (HOG)</w:t>
      </w:r>
    </w:p>
    <w:p w14:paraId="439F0198">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HOG via skimage.feature.hog computes gradient orientations in cells, histograms them, and normalizes blocks. Captures shape/edge information.</w:t>
      </w:r>
    </w:p>
    <w:p w14:paraId="10C8A7BF">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Parameters: Orientations, pixels per cell, etc.</w:t>
      </w:r>
    </w:p>
    <w:p w14:paraId="054F02A6">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Output: Flattened descriptor vector.</w:t>
      </w:r>
    </w:p>
    <w:p w14:paraId="62F7D67D">
      <w:pPr>
        <w:keepNext w:val="0"/>
        <w:keepLines w:val="0"/>
        <w:widowControl/>
        <w:numPr>
          <w:ilvl w:val="0"/>
          <w:numId w:val="0"/>
        </w:numPr>
        <w:suppressLineNumbers w:val="0"/>
        <w:spacing w:before="0" w:beforeAutospacing="1" w:after="0" w:afterAutospacing="1"/>
        <w:jc w:val="center"/>
      </w:pPr>
      <w:r>
        <w:drawing>
          <wp:inline distT="0" distB="0" distL="114300" distR="114300">
            <wp:extent cx="3242310" cy="1800860"/>
            <wp:effectExtent l="0" t="0" r="152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3242310" cy="1800860"/>
                    </a:xfrm>
                    <a:prstGeom prst="rect">
                      <a:avLst/>
                    </a:prstGeom>
                    <a:noFill/>
                    <a:ln>
                      <a:noFill/>
                    </a:ln>
                  </pic:spPr>
                </pic:pic>
              </a:graphicData>
            </a:graphic>
          </wp:inline>
        </w:drawing>
      </w:r>
    </w:p>
    <w:p w14:paraId="15DE0640">
      <w:pPr>
        <w:pStyle w:val="7"/>
        <w:keepNext w:val="0"/>
        <w:keepLines w:val="0"/>
        <w:widowControl/>
        <w:suppressLineNumbers w:val="0"/>
      </w:pPr>
      <w:r>
        <w:t>Overall process:</w:t>
      </w:r>
    </w:p>
    <w:p w14:paraId="1660DFED">
      <w:pPr>
        <w:keepNext w:val="0"/>
        <w:keepLines w:val="0"/>
        <w:widowControl/>
        <w:numPr>
          <w:ilvl w:val="0"/>
          <w:numId w:val="0"/>
        </w:numPr>
        <w:suppressLineNumbers w:val="0"/>
        <w:spacing w:before="0" w:beforeAutospacing="1" w:after="0" w:afterAutospacing="1"/>
        <w:jc w:val="center"/>
      </w:pPr>
      <w:r>
        <w:drawing>
          <wp:inline distT="0" distB="0" distL="114300" distR="114300">
            <wp:extent cx="3843020" cy="2204085"/>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3843020" cy="2204085"/>
                    </a:xfrm>
                    <a:prstGeom prst="rect">
                      <a:avLst/>
                    </a:prstGeom>
                    <a:noFill/>
                    <a:ln>
                      <a:noFill/>
                    </a:ln>
                  </pic:spPr>
                </pic:pic>
              </a:graphicData>
            </a:graphic>
          </wp:inline>
        </w:drawing>
      </w:r>
    </w:p>
    <w:p w14:paraId="47AF3CEF">
      <w:pPr>
        <w:pStyle w:val="7"/>
        <w:keepNext w:val="0"/>
        <w:keepLines w:val="0"/>
        <w:widowControl/>
        <w:suppressLineNumbers w:val="0"/>
      </w:pPr>
      <w:r>
        <w:t>Descriptor formation:</w:t>
      </w:r>
    </w:p>
    <w:p w14:paraId="31E4B92F">
      <w:pPr>
        <w:keepNext w:val="0"/>
        <w:keepLines w:val="0"/>
        <w:widowControl/>
        <w:numPr>
          <w:ilvl w:val="0"/>
          <w:numId w:val="0"/>
        </w:numPr>
        <w:suppressLineNumbers w:val="0"/>
        <w:spacing w:before="0" w:beforeAutospacing="1" w:after="0" w:afterAutospacing="1"/>
        <w:jc w:val="center"/>
      </w:pPr>
      <w:r>
        <w:drawing>
          <wp:inline distT="0" distB="0" distL="114300" distR="114300">
            <wp:extent cx="3569335" cy="2308225"/>
            <wp:effectExtent l="0" t="0" r="1206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3569335" cy="2308225"/>
                    </a:xfrm>
                    <a:prstGeom prst="rect">
                      <a:avLst/>
                    </a:prstGeom>
                    <a:noFill/>
                    <a:ln>
                      <a:noFill/>
                    </a:ln>
                  </pic:spPr>
                </pic:pic>
              </a:graphicData>
            </a:graphic>
          </wp:inline>
        </w:drawing>
      </w:r>
    </w:p>
    <w:p w14:paraId="1E236118">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Holistic Linear: Principal Component Analysis (PCA) - Eigenfaces</w:t>
      </w:r>
    </w:p>
    <w:p w14:paraId="55F81A21">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PCA via sklearn.decomposition.PCA reduces flattened face vectors to principal components (eigenfaces), capturing variance.</w:t>
      </w:r>
    </w:p>
    <w:p w14:paraId="43571644">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Flattens 128x128 to 16384D, projects to lower dims.</w:t>
      </w:r>
    </w:p>
    <w:p w14:paraId="6A2F82D1">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Linear, global features.</w:t>
      </w:r>
    </w:p>
    <w:p w14:paraId="2623021B">
      <w:pPr>
        <w:keepNext w:val="0"/>
        <w:keepLines w:val="0"/>
        <w:widowControl/>
        <w:numPr>
          <w:ilvl w:val="0"/>
          <w:numId w:val="0"/>
        </w:numPr>
        <w:suppressLineNumbers w:val="0"/>
        <w:spacing w:before="0" w:beforeAutospacing="1" w:after="0" w:afterAutospacing="1"/>
        <w:jc w:val="center"/>
      </w:pPr>
      <w:r>
        <w:drawing>
          <wp:inline distT="0" distB="0" distL="114300" distR="114300">
            <wp:extent cx="3430905" cy="2583180"/>
            <wp:effectExtent l="0" t="0" r="171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3430905" cy="2583180"/>
                    </a:xfrm>
                    <a:prstGeom prst="rect">
                      <a:avLst/>
                    </a:prstGeom>
                    <a:noFill/>
                    <a:ln>
                      <a:noFill/>
                    </a:ln>
                  </pic:spPr>
                </pic:pic>
              </a:graphicData>
            </a:graphic>
          </wp:inline>
        </w:drawing>
      </w:r>
    </w:p>
    <w:p w14:paraId="17D7BAD3">
      <w:pPr>
        <w:pStyle w:val="7"/>
        <w:keepNext w:val="0"/>
        <w:keepLines w:val="0"/>
        <w:widowControl/>
        <w:suppressLineNumbers w:val="0"/>
      </w:pPr>
      <w:r>
        <w:t>Example eigenfaces:</w:t>
      </w:r>
    </w:p>
    <w:p w14:paraId="6C7C648E">
      <w:pPr>
        <w:keepNext w:val="0"/>
        <w:keepLines w:val="0"/>
        <w:widowControl/>
        <w:numPr>
          <w:ilvl w:val="0"/>
          <w:numId w:val="0"/>
        </w:numPr>
        <w:suppressLineNumbers w:val="0"/>
        <w:spacing w:before="0" w:beforeAutospacing="1" w:after="0" w:afterAutospacing="1"/>
        <w:jc w:val="center"/>
        <w:rPr>
          <w:rFonts w:hint="default"/>
        </w:rPr>
      </w:pPr>
      <w:r>
        <w:drawing>
          <wp:inline distT="0" distB="0" distL="114300" distR="114300">
            <wp:extent cx="3519170" cy="184658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3519170" cy="1846580"/>
                    </a:xfrm>
                    <a:prstGeom prst="rect">
                      <a:avLst/>
                    </a:prstGeom>
                    <a:noFill/>
                    <a:ln>
                      <a:noFill/>
                    </a:ln>
                  </pic:spPr>
                </pic:pic>
              </a:graphicData>
            </a:graphic>
          </wp:inline>
        </w:drawing>
      </w:r>
    </w:p>
    <w:p w14:paraId="005B4F41">
      <w:pPr>
        <w:pStyle w:val="7"/>
        <w:keepNext w:val="0"/>
        <w:keepLines w:val="0"/>
        <w:widowControl/>
        <w:suppressLineNumbers w:val="0"/>
      </w:pPr>
      <w:r>
        <w:t>Application:</w:t>
      </w:r>
    </w:p>
    <w:p w14:paraId="767C7DE8">
      <w:pPr>
        <w:jc w:val="center"/>
      </w:pPr>
      <w:r>
        <w:drawing>
          <wp:inline distT="0" distB="0" distL="114300" distR="114300">
            <wp:extent cx="3110230" cy="1757045"/>
            <wp:effectExtent l="0" t="0" r="1397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3110230" cy="1757045"/>
                    </a:xfrm>
                    <a:prstGeom prst="rect">
                      <a:avLst/>
                    </a:prstGeom>
                    <a:noFill/>
                    <a:ln>
                      <a:noFill/>
                    </a:ln>
                  </pic:spPr>
                </pic:pic>
              </a:graphicData>
            </a:graphic>
          </wp:inline>
        </w:drawing>
      </w:r>
    </w:p>
    <w:p w14:paraId="16A7732C">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Holistic Non-Linear: Kernel PCA</w:t>
      </w:r>
    </w:p>
    <w:p w14:paraId="1C2755B2">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KernelPCA via sklearn.decomposition.KernelPCA maps to higher dimensions via kernel (e.g., RBF) for non-linear reduction.</w:t>
      </w:r>
    </w:p>
    <w:p w14:paraId="40CB8821">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Handles non-linear patterns better than PCA.</w:t>
      </w:r>
    </w:p>
    <w:p w14:paraId="50DF289D">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rPr>
      </w:pPr>
      <w:r>
        <w:drawing>
          <wp:inline distT="0" distB="0" distL="114300" distR="114300">
            <wp:extent cx="3384550" cy="1833245"/>
            <wp:effectExtent l="0" t="0" r="63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3384550" cy="1833245"/>
                    </a:xfrm>
                    <a:prstGeom prst="rect">
                      <a:avLst/>
                    </a:prstGeom>
                    <a:noFill/>
                    <a:ln>
                      <a:noFill/>
                    </a:ln>
                  </pic:spPr>
                </pic:pic>
              </a:graphicData>
            </a:graphic>
          </wp:inline>
        </w:drawing>
      </w:r>
    </w:p>
    <w:p w14:paraId="0845168A">
      <w:pPr>
        <w:pStyle w:val="7"/>
        <w:keepNext w:val="0"/>
        <w:keepLines w:val="0"/>
        <w:widowControl/>
        <w:suppressLineNumbers w:val="0"/>
      </w:pPr>
      <w:r>
        <w:t>Comparison:</w:t>
      </w:r>
    </w:p>
    <w:p w14:paraId="3CC7E361">
      <w:pPr>
        <w:jc w:val="center"/>
      </w:pPr>
      <w:r>
        <w:drawing>
          <wp:inline distT="0" distB="0" distL="114300" distR="114300">
            <wp:extent cx="2791460" cy="1951355"/>
            <wp:effectExtent l="0" t="0" r="889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2791460" cy="1951355"/>
                    </a:xfrm>
                    <a:prstGeom prst="rect">
                      <a:avLst/>
                    </a:prstGeom>
                    <a:noFill/>
                    <a:ln>
                      <a:noFill/>
                    </a:ln>
                  </pic:spPr>
                </pic:pic>
              </a:graphicData>
            </a:graphic>
          </wp:inline>
        </w:drawing>
      </w:r>
    </w:p>
    <w:p w14:paraId="7CD8DE42">
      <w:pPr>
        <w:jc w:val="both"/>
      </w:pPr>
    </w:p>
    <w:p w14:paraId="13685D7A">
      <w:pPr>
        <w:pStyle w:val="7"/>
        <w:keepNext w:val="0"/>
        <w:keepLines w:val="0"/>
        <w:widowControl/>
        <w:suppressLineNumbers w:val="0"/>
      </w:pPr>
      <w:r>
        <w:t>Swiss roll example:</w:t>
      </w:r>
    </w:p>
    <w:p w14:paraId="710EEACD">
      <w:pPr>
        <w:jc w:val="center"/>
      </w:pPr>
      <w:r>
        <w:drawing>
          <wp:inline distT="0" distB="0" distL="114300" distR="114300">
            <wp:extent cx="2710180" cy="2045970"/>
            <wp:effectExtent l="0" t="0" r="1397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2710180" cy="2045970"/>
                    </a:xfrm>
                    <a:prstGeom prst="rect">
                      <a:avLst/>
                    </a:prstGeom>
                    <a:noFill/>
                    <a:ln>
                      <a:noFill/>
                    </a:ln>
                  </pic:spPr>
                </pic:pic>
              </a:graphicData>
            </a:graphic>
          </wp:inline>
        </w:drawing>
      </w:r>
    </w:p>
    <w:p w14:paraId="792AA254">
      <w:pPr>
        <w:jc w:val="center"/>
      </w:pPr>
    </w:p>
    <w:p w14:paraId="4FD2455D">
      <w:pPr>
        <w:jc w:val="center"/>
      </w:pPr>
    </w:p>
    <w:p w14:paraId="17C511E8">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Holistic Linear: Linear Discriminant Analysis (LDA)</w:t>
      </w:r>
    </w:p>
    <w:p w14:paraId="7601433E">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LDA via sklearn.discriminant_analysis.LinearDiscriminantAnalysis maximizes class separability.</w:t>
      </w:r>
    </w:p>
    <w:p w14:paraId="0E4BA141">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Supervised, projects to C-1 dimensions (C classes).</w:t>
      </w:r>
    </w:p>
    <w:p w14:paraId="5DFA5809">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rPr>
      </w:pPr>
      <w:r>
        <w:drawing>
          <wp:inline distT="0" distB="0" distL="114300" distR="114300">
            <wp:extent cx="2945765" cy="1905635"/>
            <wp:effectExtent l="0" t="0" r="698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2945765" cy="1905635"/>
                    </a:xfrm>
                    <a:prstGeom prst="rect">
                      <a:avLst/>
                    </a:prstGeom>
                    <a:noFill/>
                    <a:ln>
                      <a:noFill/>
                    </a:ln>
                  </pic:spPr>
                </pic:pic>
              </a:graphicData>
            </a:graphic>
          </wp:inline>
        </w:drawing>
      </w:r>
    </w:p>
    <w:p w14:paraId="5F6B586C">
      <w:pPr>
        <w:pStyle w:val="7"/>
        <w:keepNext w:val="0"/>
        <w:keepLines w:val="0"/>
        <w:widowControl/>
        <w:suppressLineNumbers w:val="0"/>
      </w:pPr>
      <w:r>
        <w:t>Multi-scale ensembles:</w:t>
      </w:r>
    </w:p>
    <w:p w14:paraId="32D35F32">
      <w:pPr>
        <w:jc w:val="center"/>
      </w:pPr>
      <w:r>
        <w:drawing>
          <wp:inline distT="0" distB="0" distL="114300" distR="114300">
            <wp:extent cx="3234690" cy="1794510"/>
            <wp:effectExtent l="0" t="0" r="381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3234690" cy="1794510"/>
                    </a:xfrm>
                    <a:prstGeom prst="rect">
                      <a:avLst/>
                    </a:prstGeom>
                    <a:noFill/>
                    <a:ln>
                      <a:noFill/>
                    </a:ln>
                  </pic:spPr>
                </pic:pic>
              </a:graphicData>
            </a:graphic>
          </wp:inline>
        </w:drawing>
      </w:r>
    </w:p>
    <w:p w14:paraId="30D67ED9">
      <w:pPr>
        <w:jc w:val="both"/>
      </w:pPr>
    </w:p>
    <w:p w14:paraId="00E02EBD">
      <w:pPr>
        <w:pStyle w:val="7"/>
        <w:keepNext w:val="0"/>
        <w:keepLines w:val="0"/>
        <w:widowControl/>
        <w:suppressLineNumbers w:val="0"/>
      </w:pPr>
      <w:r>
        <w:t>Graph:</w:t>
      </w:r>
    </w:p>
    <w:p w14:paraId="6F327EE9">
      <w:pPr>
        <w:jc w:val="both"/>
      </w:pPr>
      <w:r>
        <w:drawing>
          <wp:inline distT="0" distB="0" distL="114300" distR="114300">
            <wp:extent cx="3556635" cy="1819275"/>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3556635" cy="1819275"/>
                    </a:xfrm>
                    <a:prstGeom prst="rect">
                      <a:avLst/>
                    </a:prstGeom>
                    <a:noFill/>
                    <a:ln>
                      <a:noFill/>
                    </a:ln>
                  </pic:spPr>
                </pic:pic>
              </a:graphicData>
            </a:graphic>
          </wp:inline>
        </w:drawing>
      </w:r>
    </w:p>
    <w:p w14:paraId="1AB88DED">
      <w:pPr>
        <w:jc w:val="both"/>
      </w:pPr>
    </w:p>
    <w:p w14:paraId="40E7D258">
      <w:pPr>
        <w:jc w:val="both"/>
      </w:pPr>
    </w:p>
    <w:p w14:paraId="36E7500D">
      <w:pPr>
        <w:jc w:val="both"/>
      </w:pPr>
    </w:p>
    <w:p w14:paraId="4481EB8E">
      <w:pPr>
        <w:jc w:val="both"/>
      </w:pPr>
    </w:p>
    <w:p w14:paraId="0E9C79FC">
      <w:pPr>
        <w:jc w:val="both"/>
      </w:pPr>
    </w:p>
    <w:p w14:paraId="580B93D2">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Classification Architectures</w:t>
      </w:r>
    </w:p>
    <w:p w14:paraId="1653F347">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After extraction, features are standardized (StandardScaler) and fed to classifiers.</w:t>
      </w:r>
    </w:p>
    <w:p w14:paraId="7F7B985B">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k-Nearest Neighbors (k-NN)</w:t>
      </w:r>
    </w:p>
    <w:p w14:paraId="1F9F570C">
      <w:pPr>
        <w:pStyle w:val="7"/>
        <w:keepNext w:val="0"/>
        <w:keepLines w:val="0"/>
        <w:widowControl/>
        <w:suppressLineNumbers w:val="0"/>
      </w:pPr>
      <w:r>
        <w:rPr>
          <w:rFonts w:hint="default" w:ascii="Times New Roman" w:hAnsi="Times New Roman" w:cs="Times New Roman"/>
        </w:rPr>
        <w:t>Via sklearn.neighbors.KNeighborsClassifier; predicts based on majority vote of k nearest samples (Euclidean distance)</w:t>
      </w:r>
      <w:r>
        <w:t>.</w:t>
      </w:r>
    </w:p>
    <w:p w14:paraId="3ECC68A8">
      <w:pPr>
        <w:pStyle w:val="7"/>
        <w:keepNext w:val="0"/>
        <w:keepLines w:val="0"/>
        <w:widowControl/>
        <w:suppressLineNumbers w:val="0"/>
        <w:jc w:val="center"/>
      </w:pPr>
      <w:r>
        <w:drawing>
          <wp:inline distT="0" distB="0" distL="114300" distR="114300">
            <wp:extent cx="4592955" cy="2141855"/>
            <wp:effectExtent l="0" t="0" r="17145"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4592955" cy="2141855"/>
                    </a:xfrm>
                    <a:prstGeom prst="rect">
                      <a:avLst/>
                    </a:prstGeom>
                    <a:noFill/>
                    <a:ln>
                      <a:noFill/>
                    </a:ln>
                  </pic:spPr>
                </pic:pic>
              </a:graphicData>
            </a:graphic>
          </wp:inline>
        </w:drawing>
      </w:r>
    </w:p>
    <w:p w14:paraId="5D4E644F">
      <w:pPr>
        <w:jc w:val="both"/>
      </w:pPr>
    </w:p>
    <w:p w14:paraId="035A7EBC">
      <w:pPr>
        <w:pStyle w:val="7"/>
        <w:keepNext w:val="0"/>
        <w:keepLines w:val="0"/>
        <w:widowControl/>
        <w:suppressLineNumbers w:val="0"/>
      </w:pPr>
      <w:r>
        <w:t>Real-world example:</w:t>
      </w:r>
    </w:p>
    <w:p w14:paraId="0C7C723F">
      <w:pPr>
        <w:jc w:val="center"/>
      </w:pPr>
      <w:r>
        <w:drawing>
          <wp:inline distT="0" distB="0" distL="114300" distR="114300">
            <wp:extent cx="3532505" cy="1951355"/>
            <wp:effectExtent l="0" t="0" r="1079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3532505" cy="1951355"/>
                    </a:xfrm>
                    <a:prstGeom prst="rect">
                      <a:avLst/>
                    </a:prstGeom>
                    <a:noFill/>
                    <a:ln>
                      <a:noFill/>
                    </a:ln>
                  </pic:spPr>
                </pic:pic>
              </a:graphicData>
            </a:graphic>
          </wp:inline>
        </w:drawing>
      </w:r>
    </w:p>
    <w:p w14:paraId="20FC72E8">
      <w:pPr>
        <w:jc w:val="center"/>
      </w:pPr>
    </w:p>
    <w:p w14:paraId="79E2F6F5">
      <w:pPr>
        <w:pStyle w:val="7"/>
        <w:keepNext w:val="0"/>
        <w:keepLines w:val="0"/>
        <w:widowControl/>
        <w:suppressLineNumbers w:val="0"/>
      </w:pPr>
      <w:r>
        <w:t>Architecture:</w:t>
      </w:r>
    </w:p>
    <w:p w14:paraId="4288CDAE">
      <w:pPr>
        <w:jc w:val="center"/>
      </w:pPr>
      <w:r>
        <w:drawing>
          <wp:inline distT="0" distB="0" distL="114300" distR="114300">
            <wp:extent cx="2477770" cy="1419860"/>
            <wp:effectExtent l="0" t="0" r="177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2477770" cy="1419860"/>
                    </a:xfrm>
                    <a:prstGeom prst="rect">
                      <a:avLst/>
                    </a:prstGeom>
                    <a:noFill/>
                    <a:ln>
                      <a:noFill/>
                    </a:ln>
                  </pic:spPr>
                </pic:pic>
              </a:graphicData>
            </a:graphic>
          </wp:inline>
        </w:drawing>
      </w:r>
    </w:p>
    <w:p w14:paraId="3618EE97">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rPr>
        <w:t>Support Vector Machine (SVM)</w:t>
      </w:r>
    </w:p>
    <w:p w14:paraId="4EC623E6">
      <w:pPr>
        <w:pStyle w:val="7"/>
        <w:keepNext w:val="0"/>
        <w:keepLines w:val="0"/>
        <w:widowControl/>
        <w:suppressLineNumbers w:val="0"/>
      </w:pPr>
      <w:r>
        <w:rPr>
          <w:rFonts w:hint="default" w:ascii="Times New Roman" w:hAnsi="Times New Roman" w:cs="Times New Roman"/>
        </w:rPr>
        <w:t>Via sklearn.svm.SVC; finds hyperplane maximizing margin. Kernel trick for non-linearity</w:t>
      </w:r>
      <w:r>
        <w:t>.</w:t>
      </w:r>
    </w:p>
    <w:p w14:paraId="48598D3D">
      <w:pPr>
        <w:pStyle w:val="7"/>
        <w:keepNext w:val="0"/>
        <w:keepLines w:val="0"/>
        <w:widowControl/>
        <w:suppressLineNumbers w:val="0"/>
        <w:jc w:val="center"/>
      </w:pPr>
      <w:r>
        <w:drawing>
          <wp:inline distT="0" distB="0" distL="114300" distR="114300">
            <wp:extent cx="3383280" cy="2003425"/>
            <wp:effectExtent l="0" t="0" r="762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3383280" cy="2003425"/>
                    </a:xfrm>
                    <a:prstGeom prst="rect">
                      <a:avLst/>
                    </a:prstGeom>
                    <a:noFill/>
                    <a:ln>
                      <a:noFill/>
                    </a:ln>
                  </pic:spPr>
                </pic:pic>
              </a:graphicData>
            </a:graphic>
          </wp:inline>
        </w:drawing>
      </w:r>
    </w:p>
    <w:p w14:paraId="5B5C9F1E">
      <w:pPr>
        <w:pStyle w:val="7"/>
        <w:keepNext w:val="0"/>
        <w:keepLines w:val="0"/>
        <w:widowControl/>
        <w:suppressLineNumbers w:val="0"/>
      </w:pPr>
      <w:r>
        <w:t>Diagram:</w:t>
      </w:r>
    </w:p>
    <w:p w14:paraId="0D39C518">
      <w:pPr>
        <w:pStyle w:val="7"/>
        <w:keepNext w:val="0"/>
        <w:keepLines w:val="0"/>
        <w:widowControl/>
        <w:suppressLineNumbers w:val="0"/>
        <w:jc w:val="center"/>
      </w:pPr>
      <w:r>
        <w:drawing>
          <wp:inline distT="0" distB="0" distL="114300" distR="114300">
            <wp:extent cx="3239135" cy="2362200"/>
            <wp:effectExtent l="0" t="0" r="184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3239135" cy="2362200"/>
                    </a:xfrm>
                    <a:prstGeom prst="rect">
                      <a:avLst/>
                    </a:prstGeom>
                    <a:noFill/>
                    <a:ln>
                      <a:noFill/>
                    </a:ln>
                  </pic:spPr>
                </pic:pic>
              </a:graphicData>
            </a:graphic>
          </wp:inline>
        </w:drawing>
      </w:r>
    </w:p>
    <w:p w14:paraId="4A81575A">
      <w:pPr>
        <w:pStyle w:val="7"/>
        <w:keepNext w:val="0"/>
        <w:keepLines w:val="0"/>
        <w:widowControl/>
        <w:suppressLineNumbers w:val="0"/>
      </w:pPr>
      <w:r>
        <w:t>Algorithm:</w:t>
      </w:r>
    </w:p>
    <w:p w14:paraId="4822139A">
      <w:pPr>
        <w:pStyle w:val="7"/>
        <w:keepNext w:val="0"/>
        <w:keepLines w:val="0"/>
        <w:widowControl/>
        <w:suppressLineNumbers w:val="0"/>
        <w:jc w:val="both"/>
      </w:pPr>
      <w:r>
        <w:drawing>
          <wp:inline distT="0" distB="0" distL="114300" distR="114300">
            <wp:extent cx="3853180" cy="2346960"/>
            <wp:effectExtent l="0" t="0" r="1397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3853180" cy="2346960"/>
                    </a:xfrm>
                    <a:prstGeom prst="rect">
                      <a:avLst/>
                    </a:prstGeom>
                    <a:noFill/>
                    <a:ln>
                      <a:noFill/>
                    </a:ln>
                  </pic:spPr>
                </pic:pic>
              </a:graphicData>
            </a:graphic>
          </wp:inline>
        </w:drawing>
      </w:r>
    </w:p>
    <w:p w14:paraId="1E7DEF48">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Data Preparation and Evaluation</w:t>
      </w:r>
    </w:p>
    <w:p w14:paraId="7CC41FAA">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Load LFW: Images (grayscale [0,1]), labels.</w:t>
      </w:r>
    </w:p>
    <w:p w14:paraId="31D3D58B">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Detect/ensure faces.</w:t>
      </w:r>
    </w:p>
    <w:p w14:paraId="6CAD2D40">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Train/test split (e.g., 0.25 test size).</w:t>
      </w:r>
    </w:p>
    <w:p w14:paraId="36ACE29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rPr>
      </w:pPr>
      <w:r>
        <w:rPr>
          <w:rFonts w:hint="default" w:ascii="Times New Roman" w:hAnsi="Times New Roman" w:cs="Times New Roman"/>
        </w:rPr>
        <w:t>For each approach: Extract features, scale, train classifier, predict, compute accuracy_score.</w:t>
      </w:r>
    </w:p>
    <w:p w14:paraId="7C764E81">
      <w:pPr>
        <w:pStyle w:val="7"/>
        <w:keepNext w:val="0"/>
        <w:keepLines w:val="0"/>
        <w:widowControl/>
        <w:suppressLineNumbers w:val="0"/>
        <w:rPr>
          <w:rFonts w:hint="default" w:ascii="Times New Roman" w:hAnsi="Times New Roman" w:cs="Times New Roman"/>
        </w:rPr>
      </w:pPr>
      <w:r>
        <w:rPr>
          <w:rFonts w:hint="default" w:ascii="Times New Roman" w:hAnsi="Times New Roman" w:cs="Times New Roman"/>
        </w:rPr>
        <w:t>Notebook likely includes plots (base64 in truncation suggests matplotlib output, e.g., confusion matrices or eigenfaces).</w:t>
      </w:r>
    </w:p>
    <w:p w14:paraId="3C27231D">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Limitations and Potential Improvements</w:t>
      </w:r>
    </w:p>
    <w:p w14:paraId="17556C9D">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Classical Focus</w:t>
      </w:r>
      <w:r>
        <w:rPr>
          <w:rFonts w:hint="default" w:ascii="Times New Roman" w:hAnsi="Times New Roman" w:cs="Times New Roman"/>
        </w:rPr>
        <w:t>: Pre-deep learning; integrate CNNs (e.g., Siamese networks) for better accuracy.</w:t>
      </w:r>
    </w:p>
    <w:p w14:paraId="3B46B905">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Dataset</w:t>
      </w:r>
      <w:r>
        <w:rPr>
          <w:rFonts w:hint="default" w:ascii="Times New Roman" w:hAnsi="Times New Roman" w:cs="Times New Roman"/>
        </w:rPr>
        <w:t>: LFW has variations (pose, lighting); augment for robustness.</w:t>
      </w:r>
    </w:p>
    <w:p w14:paraId="3FC98E0B">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Detection</w:t>
      </w:r>
      <w:r>
        <w:rPr>
          <w:rFonts w:hint="default" w:ascii="Times New Roman" w:hAnsi="Times New Roman" w:cs="Times New Roman"/>
        </w:rPr>
        <w:t>: Haar is outdated; use MTCNN or RetinaFace.</w:t>
      </w:r>
    </w:p>
    <w:p w14:paraId="6857AD7A">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Hybrid</w:t>
      </w:r>
      <w:r>
        <w:rPr>
          <w:rFonts w:hint="default" w:ascii="Times New Roman" w:hAnsi="Times New Roman" w:cs="Times New Roman"/>
        </w:rPr>
        <w:t>: Notebook combines (e.g., LBP + PCA); explore more (e.g., HOG + LDA).</w:t>
      </w:r>
    </w:p>
    <w:p w14:paraId="19FAFE94">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Scalability</w:t>
      </w:r>
      <w:r>
        <w:rPr>
          <w:rFonts w:hint="default" w:ascii="Times New Roman" w:hAnsi="Times New Roman" w:cs="Times New Roman"/>
        </w:rPr>
        <w:t>: High-dimensional features; optimize with more reduction.</w:t>
      </w:r>
    </w:p>
    <w:p w14:paraId="0F8CEE97">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rPr>
      </w:pPr>
      <w:r>
        <w:rPr>
          <w:rStyle w:val="8"/>
          <w:rFonts w:hint="default" w:ascii="Times New Roman" w:hAnsi="Times New Roman" w:cs="Times New Roman"/>
        </w:rPr>
        <w:t>Real-Time</w:t>
      </w:r>
      <w:r>
        <w:rPr>
          <w:rFonts w:hint="default" w:ascii="Times New Roman" w:hAnsi="Times New Roman" w:cs="Times New Roman"/>
        </w:rPr>
        <w:t>: Add for video/webcam inference.</w:t>
      </w:r>
    </w:p>
    <w:p w14:paraId="5668F9C4">
      <w:pPr>
        <w:pStyle w:val="7"/>
        <w:keepNext w:val="0"/>
        <w:keepLines w:val="0"/>
        <w:widowControl/>
        <w:suppressLineNumbers w:val="0"/>
        <w:jc w:val="both"/>
      </w:pPr>
    </w:p>
    <w:p w14:paraId="6B8813CB">
      <w:pPr>
        <w:jc w:val="both"/>
        <w:rPr>
          <w:rFonts w:hint="default"/>
          <w:lang w:val="fr-FR"/>
        </w:rPr>
      </w:pPr>
    </w:p>
    <w:p w14:paraId="6CFDD2C6">
      <w:pPr>
        <w:pStyle w:val="2"/>
        <w:numPr>
          <w:ilvl w:val="0"/>
          <w:numId w:val="1"/>
        </w:numPr>
        <w:bidi w:val="0"/>
        <w:jc w:val="left"/>
        <w:rPr>
          <w:rFonts w:hint="default"/>
          <w:sz w:val="40"/>
          <w:szCs w:val="40"/>
          <w:lang w:val="fr-FR"/>
        </w:rPr>
      </w:pPr>
      <w:r>
        <w:rPr>
          <w:rFonts w:hint="default"/>
          <w:sz w:val="40"/>
          <w:szCs w:val="40"/>
          <w:lang w:val="fr-FR"/>
        </w:rPr>
        <w:t xml:space="preserve"> Challenges Addressed</w:t>
      </w:r>
    </w:p>
    <w:p w14:paraId="17CDFA8C">
      <w:pPr>
        <w:rPr>
          <w:rFonts w:hint="default" w:ascii="Times New Roman" w:hAnsi="Times New Roman" w:cs="Times New Roman"/>
        </w:rPr>
      </w:pPr>
    </w:p>
    <w:p w14:paraId="2D9AF331">
      <w:pPr>
        <w:rPr>
          <w:rFonts w:hint="default" w:ascii="Times New Roman" w:hAnsi="Times New Roman" w:cs="Times New Roman"/>
        </w:rPr>
      </w:pPr>
      <w:r>
        <w:rPr>
          <w:rFonts w:hint="default" w:ascii="Times New Roman" w:hAnsi="Times New Roman" w:cs="Times New Roman"/>
        </w:rPr>
        <w:t>The paper explains issues like:</w:t>
      </w:r>
    </w:p>
    <w:p w14:paraId="2C64C44B">
      <w:pPr>
        <w:rPr>
          <w:rFonts w:hint="default" w:ascii="Times New Roman" w:hAnsi="Times New Roman" w:cs="Times New Roman"/>
        </w:rPr>
      </w:pPr>
      <w:r>
        <w:rPr>
          <w:rFonts w:hint="default" w:ascii="Times New Roman" w:hAnsi="Times New Roman" w:cs="Times New Roman"/>
        </w:rPr>
        <w:t>- Lighting/pose/expression: Handled by sensors or robust features (e.g., thermal for dark).</w:t>
      </w:r>
    </w:p>
    <w:p w14:paraId="34243669">
      <w:pPr>
        <w:rPr>
          <w:rFonts w:hint="default" w:ascii="Times New Roman" w:hAnsi="Times New Roman" w:cs="Times New Roman"/>
        </w:rPr>
      </w:pPr>
      <w:r>
        <w:rPr>
          <w:rFonts w:hint="default" w:ascii="Times New Roman" w:hAnsi="Times New Roman" w:cs="Times New Roman"/>
        </w:rPr>
        <w:t>- Occlusion/aging: Local methods ignore blocked parts.</w:t>
      </w:r>
    </w:p>
    <w:p w14:paraId="0F0073EE">
      <w:pPr>
        <w:rPr>
          <w:rFonts w:hint="default" w:ascii="Times New Roman" w:hAnsi="Times New Roman" w:cs="Times New Roman"/>
        </w:rPr>
      </w:pPr>
      <w:r>
        <w:rPr>
          <w:rFonts w:hint="default" w:ascii="Times New Roman" w:hAnsi="Times New Roman" w:cs="Times New Roman"/>
        </w:rPr>
        <w:t>- Real-time/low-res: Optimized filters reduce computation.</w:t>
      </w:r>
    </w:p>
    <w:p w14:paraId="404C7263">
      <w:pPr>
        <w:rPr>
          <w:rFonts w:hint="default" w:ascii="Times New Roman" w:hAnsi="Times New Roman" w:cs="Times New Roman"/>
        </w:rPr>
      </w:pPr>
    </w:p>
    <w:p w14:paraId="70411D7F">
      <w:pPr>
        <w:rPr>
          <w:rFonts w:hint="default" w:ascii="Times New Roman" w:hAnsi="Times New Roman" w:cs="Times New Roman"/>
        </w:rPr>
      </w:pPr>
      <w:r>
        <w:rPr>
          <w:rFonts w:hint="default" w:ascii="Times New Roman" w:hAnsi="Times New Roman" w:cs="Times New Roman"/>
        </w:rPr>
        <w:t>Uncontrolled environments remain tough.</w:t>
      </w:r>
    </w:p>
    <w:p w14:paraId="15EC05B3">
      <w:pPr>
        <w:rPr>
          <w:rFonts w:hint="default" w:ascii="Times New Roman" w:hAnsi="Times New Roman" w:cs="Times New Roman"/>
        </w:rPr>
      </w:pPr>
    </w:p>
    <w:p w14:paraId="58301140">
      <w:pPr>
        <w:pStyle w:val="2"/>
        <w:numPr>
          <w:ilvl w:val="0"/>
          <w:numId w:val="1"/>
        </w:numPr>
        <w:bidi w:val="0"/>
        <w:jc w:val="left"/>
        <w:rPr>
          <w:rFonts w:hint="default"/>
          <w:sz w:val="40"/>
          <w:szCs w:val="40"/>
          <w:lang w:val="fr-FR"/>
        </w:rPr>
      </w:pPr>
      <w:r>
        <w:rPr>
          <w:rFonts w:hint="default"/>
          <w:sz w:val="40"/>
          <w:szCs w:val="40"/>
          <w:lang w:val="fr-FR"/>
        </w:rPr>
        <w:t xml:space="preserve"> Conclusions and Future Directions</w:t>
      </w:r>
    </w:p>
    <w:p w14:paraId="0CD08D90">
      <w:pPr>
        <w:rPr>
          <w:rFonts w:hint="default" w:ascii="Times New Roman" w:hAnsi="Times New Roman" w:cs="Times New Roman"/>
        </w:rPr>
      </w:pPr>
    </w:p>
    <w:p w14:paraId="29EC5833">
      <w:pPr>
        <w:rPr>
          <w:rFonts w:hint="default" w:ascii="Times New Roman" w:hAnsi="Times New Roman" w:cs="Times New Roman"/>
          <w:b/>
          <w:bCs/>
        </w:rPr>
      </w:pPr>
      <w:r>
        <w:rPr>
          <w:rFonts w:hint="default" w:ascii="Times New Roman" w:hAnsi="Times New Roman" w:cs="Times New Roman"/>
          <w:b/>
          <w:bCs/>
        </w:rPr>
        <w:t>Conclusions</w:t>
      </w:r>
    </w:p>
    <w:p w14:paraId="28207474">
      <w:pPr>
        <w:pStyle w:val="7"/>
        <w:keepNext w:val="0"/>
        <w:keepLines w:val="0"/>
        <w:widowControl/>
        <w:suppressLineNumbers w:val="0"/>
      </w:pPr>
      <w:r>
        <w:t>This notebook provides a thorough comparison of traditional face recognition architectures, from local texture descriptors to holistic subspace methods. It's ideal for understanding fundamentals. The included diagrams visualize key components, enhancing comprehension. For extensions, consider deep models or larger datasets like VGGFace2.</w:t>
      </w:r>
    </w:p>
    <w:p w14:paraId="179F91BA">
      <w:pPr>
        <w:rPr>
          <w:rFonts w:hint="default" w:ascii="Times New Roman" w:hAnsi="Times New Roman" w:cs="Times New Roman"/>
        </w:rPr>
      </w:pPr>
    </w:p>
    <w:p w14:paraId="6656168B">
      <w:pPr>
        <w:rPr>
          <w:rFonts w:hint="default" w:ascii="Times New Roman" w:hAnsi="Times New Roman" w:cs="Times New Roman"/>
          <w:b/>
          <w:bCs/>
        </w:rPr>
      </w:pPr>
      <w:r>
        <w:rPr>
          <w:rFonts w:hint="default" w:ascii="Times New Roman" w:hAnsi="Times New Roman" w:cs="Times New Roman"/>
          <w:b/>
          <w:bCs/>
        </w:rPr>
        <w:t xml:space="preserve"> Future Directions</w:t>
      </w:r>
    </w:p>
    <w:p w14:paraId="196E8227">
      <w:pPr>
        <w:rPr>
          <w:rFonts w:hint="default" w:ascii="Times New Roman" w:hAnsi="Times New Roman" w:cs="Times New Roman"/>
        </w:rPr>
      </w:pPr>
      <w:r>
        <w:rPr>
          <w:rFonts w:hint="default" w:ascii="Times New Roman" w:hAnsi="Times New Roman" w:cs="Times New Roman"/>
        </w:rPr>
        <w:t>- 3D/multimodal fusion (e.g., infrared + visible).</w:t>
      </w:r>
    </w:p>
    <w:p w14:paraId="005B8B28">
      <w:pPr>
        <w:rPr>
          <w:rFonts w:hint="default" w:ascii="Times New Roman" w:hAnsi="Times New Roman" w:cs="Times New Roman"/>
        </w:rPr>
      </w:pPr>
      <w:r>
        <w:rPr>
          <w:rFonts w:hint="default" w:ascii="Times New Roman" w:hAnsi="Times New Roman" w:cs="Times New Roman"/>
        </w:rPr>
        <w:t>- Lighter deep models for phones.</w:t>
      </w:r>
    </w:p>
    <w:p w14:paraId="1FDF50B7">
      <w:pPr>
        <w:rPr>
          <w:rFonts w:hint="default" w:ascii="Times New Roman" w:hAnsi="Times New Roman" w:cs="Times New Roman"/>
        </w:rPr>
      </w:pPr>
      <w:r>
        <w:rPr>
          <w:rFonts w:hint="default" w:ascii="Times New Roman" w:hAnsi="Times New Roman" w:cs="Times New Roman"/>
        </w:rPr>
        <w:t>- Better handling of diversity (age, ethnicity).</w:t>
      </w:r>
    </w:p>
    <w:p w14:paraId="16F91F5B">
      <w:pPr>
        <w:rPr>
          <w:rFonts w:hint="default" w:ascii="Times New Roman" w:hAnsi="Times New Roman" w:cs="Times New Roman"/>
        </w:rPr>
      </w:pPr>
      <w:r>
        <w:rPr>
          <w:rFonts w:hint="default" w:ascii="Times New Roman" w:hAnsi="Times New Roman" w:cs="Times New Roman"/>
        </w:rPr>
        <w:t>- Real-time AI on edge devices.</w:t>
      </w:r>
    </w:p>
    <w:p w14:paraId="77451976">
      <w:pPr>
        <w:rPr>
          <w:rFonts w:hint="default" w:ascii="Times New Roman" w:hAnsi="Times New Roman" w:cs="Times New Roman"/>
        </w:rPr>
      </w:pPr>
    </w:p>
    <w:p w14:paraId="1C4D237F">
      <w:pPr>
        <w:rPr>
          <w:rFonts w:hint="default" w:ascii="Times New Roman" w:hAnsi="Times New Roman" w:cs="Times New Roman"/>
        </w:rPr>
      </w:pPr>
      <w:r>
        <w:rPr>
          <w:rFonts w:hint="default" w:ascii="Times New Roman" w:hAnsi="Times New Roman" w:cs="Times New Roman"/>
        </w:rPr>
        <w:t>This report covers the full paper—it's a solid guide for anyone interested in face recognition tech! If you need more details on a specific technique, let me know.</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2F63D9"/>
    <w:multiLevelType w:val="multilevel"/>
    <w:tmpl w:val="9C2F63D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A9F208C1"/>
    <w:multiLevelType w:val="multilevel"/>
    <w:tmpl w:val="A9F208C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FE67B15"/>
    <w:multiLevelType w:val="multilevel"/>
    <w:tmpl w:val="AFE67B1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FE7D8FD"/>
    <w:multiLevelType w:val="singleLevel"/>
    <w:tmpl w:val="CFE7D8FD"/>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EE04BB70"/>
    <w:multiLevelType w:val="multilevel"/>
    <w:tmpl w:val="EE04BB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4A02B6E"/>
    <w:multiLevelType w:val="singleLevel"/>
    <w:tmpl w:val="F4A02B6E"/>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F63AE396"/>
    <w:multiLevelType w:val="multilevel"/>
    <w:tmpl w:val="F63AE3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5CAEBE2"/>
    <w:multiLevelType w:val="multilevel"/>
    <w:tmpl w:val="05CAEB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29933704"/>
    <w:multiLevelType w:val="multilevel"/>
    <w:tmpl w:val="299337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33D1673B"/>
    <w:multiLevelType w:val="multilevel"/>
    <w:tmpl w:val="33D167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7F55CBF"/>
    <w:multiLevelType w:val="multilevel"/>
    <w:tmpl w:val="47F55C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27B5650"/>
    <w:multiLevelType w:val="singleLevel"/>
    <w:tmpl w:val="527B56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D70252F"/>
    <w:multiLevelType w:val="multilevel"/>
    <w:tmpl w:val="6D7025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8D77671"/>
    <w:multiLevelType w:val="singleLevel"/>
    <w:tmpl w:val="78D77671"/>
    <w:lvl w:ilvl="0" w:tentative="0">
      <w:start w:val="1"/>
      <w:numFmt w:val="lowerLetter"/>
      <w:lvlText w:val="%1)"/>
      <w:lvlJc w:val="left"/>
      <w:pPr>
        <w:tabs>
          <w:tab w:val="left" w:pos="425"/>
        </w:tabs>
        <w:ind w:left="425" w:leftChars="0" w:hanging="425" w:firstLineChars="0"/>
      </w:pPr>
      <w:rPr>
        <w:rFonts w:hint="default"/>
      </w:rPr>
    </w:lvl>
  </w:abstractNum>
  <w:abstractNum w:abstractNumId="14">
    <w:nsid w:val="791A9BFE"/>
    <w:multiLevelType w:val="singleLevel"/>
    <w:tmpl w:val="791A9BFE"/>
    <w:lvl w:ilvl="0" w:tentative="0">
      <w:start w:val="1"/>
      <w:numFmt w:val="decimal"/>
      <w:lvlText w:val="%1."/>
      <w:lvlJc w:val="left"/>
      <w:pPr>
        <w:tabs>
          <w:tab w:val="left" w:pos="425"/>
        </w:tabs>
        <w:ind w:left="425" w:leftChars="0" w:hanging="425" w:firstLineChars="0"/>
      </w:pPr>
      <w:rPr>
        <w:rFonts w:hint="default"/>
      </w:rPr>
    </w:lvl>
  </w:abstractNum>
  <w:num w:numId="1">
    <w:abstractNumId w:val="14"/>
  </w:num>
  <w:num w:numId="2">
    <w:abstractNumId w:val="5"/>
  </w:num>
  <w:num w:numId="3">
    <w:abstractNumId w:val="11"/>
  </w:num>
  <w:num w:numId="4">
    <w:abstractNumId w:val="3"/>
  </w:num>
  <w:num w:numId="5">
    <w:abstractNumId w:val="13"/>
  </w:num>
  <w:num w:numId="6">
    <w:abstractNumId w:val="6"/>
  </w:num>
  <w:num w:numId="7">
    <w:abstractNumId w:val="0"/>
  </w:num>
  <w:num w:numId="8">
    <w:abstractNumId w:val="2"/>
  </w:num>
  <w:num w:numId="9">
    <w:abstractNumId w:val="8"/>
  </w:num>
  <w:num w:numId="10">
    <w:abstractNumId w:val="4"/>
  </w:num>
  <w:num w:numId="11">
    <w:abstractNumId w:val="12"/>
  </w:num>
  <w:num w:numId="12">
    <w:abstractNumId w:val="10"/>
  </w:num>
  <w:num w:numId="13">
    <w:abstractNumId w:val="9"/>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E94BCC"/>
    <w:rsid w:val="19EC5037"/>
    <w:rsid w:val="45E94B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3</TotalTime>
  <ScaleCrop>false</ScaleCrop>
  <LinksUpToDate>false</LinksUpToDate>
  <CharactersWithSpaces>0</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2025-11-22T20:34:00Z</dcterms:created>
  <dc:creator>ouaya</dc:creator>
  <cp:lastModifiedBy>ouaya</cp:lastModifiedBy>
  <dcterms:modified xsi:type="dcterms:W3CDTF">2025-11-27T23:22:55Z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F3EF4A6C3A1743F2BB638E308CC93003_11</vt:lpwstr>
  </property>
</Properties>
</file>